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EF1160" w:rsidRPr="00E14656" w14:paraId="47CBEA4B" w14:textId="77777777" w:rsidTr="00EE578E">
        <w:tc>
          <w:tcPr>
            <w:tcW w:w="13745" w:type="dxa"/>
            <w:tcBorders>
              <w:bottom w:val="single" w:sz="4" w:space="0" w:color="auto"/>
            </w:tcBorders>
            <w:shd w:val="clear" w:color="auto" w:fill="auto"/>
          </w:tcPr>
          <w:p w14:paraId="1FC13CA7" w14:textId="07814740" w:rsidR="00B8261A" w:rsidRPr="00E14656" w:rsidRDefault="00EE578E" w:rsidP="00E50C87">
            <w:pPr>
              <w:spacing w:before="120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WSTĘPNY </w:t>
            </w:r>
            <w:r w:rsidR="00B8261A"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FORMULARZ OCENY </w:t>
            </w:r>
            <w:r w:rsidRPr="00E14656">
              <w:rPr>
                <w:rFonts w:ascii="PKO Bank Polski" w:hAnsi="PKO Bank Polski"/>
                <w:b/>
                <w:sz w:val="18"/>
                <w:szCs w:val="18"/>
              </w:rPr>
              <w:t>W RAMACH POSTĘPOWANIA KWALIFIKACYJNEGO NA</w:t>
            </w:r>
            <w:r w:rsidR="00AA537D"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44B0E">
              <w:rPr>
                <w:rFonts w:ascii="PKO Bank Polski" w:hAnsi="PKO Bank Polski"/>
                <w:b/>
                <w:sz w:val="18"/>
                <w:szCs w:val="18"/>
              </w:rPr>
              <w:t>STANOWISK</w:t>
            </w:r>
            <w:r w:rsidR="00E50C87">
              <w:rPr>
                <w:rFonts w:ascii="PKO Bank Polski" w:hAnsi="PKO Bank Polski"/>
                <w:b/>
                <w:sz w:val="18"/>
                <w:szCs w:val="18"/>
              </w:rPr>
              <w:t>O</w:t>
            </w:r>
            <w:r w:rsidR="00B44B0E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3D300F">
              <w:rPr>
                <w:rFonts w:ascii="PKO Bank Polski" w:hAnsi="PKO Bank Polski"/>
                <w:b/>
                <w:sz w:val="18"/>
                <w:szCs w:val="18"/>
              </w:rPr>
              <w:t>PREZES</w:t>
            </w:r>
            <w:r w:rsidR="00E50C87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AA537D"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 ZARZĄDU </w:t>
            </w:r>
            <w:r w:rsidR="00E50C87">
              <w:rPr>
                <w:rFonts w:ascii="PKO Bank Polski" w:hAnsi="PKO Bank Polski"/>
                <w:b/>
                <w:sz w:val="18"/>
                <w:szCs w:val="18"/>
              </w:rPr>
              <w:t>PKO BANKU HIPOTECZNEGO S.A.</w:t>
            </w:r>
            <w:r w:rsidR="00AA537D"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 (Bank)</w:t>
            </w:r>
          </w:p>
          <w:p w14:paraId="3F9810DE" w14:textId="4C0C7300" w:rsidR="00EF1160" w:rsidRPr="00E14656" w:rsidRDefault="00EF1160" w:rsidP="00B8261A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</w:p>
        </w:tc>
      </w:tr>
      <w:tr w:rsidR="00EF1160" w:rsidRPr="00E14656" w14:paraId="5B8308FC" w14:textId="77777777" w:rsidTr="00C21639">
        <w:tc>
          <w:tcPr>
            <w:tcW w:w="13745" w:type="dxa"/>
            <w:shd w:val="clear" w:color="auto" w:fill="BFBFBF" w:themeFill="background1" w:themeFillShade="BF"/>
          </w:tcPr>
          <w:p w14:paraId="1ED138F6" w14:textId="35EC0D0F" w:rsidR="00EF1160" w:rsidRPr="00E14656" w:rsidRDefault="00DA2A4F" w:rsidP="00B8261A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>W</w:t>
            </w:r>
            <w:r w:rsidR="00EF1160" w:rsidRPr="00E14656">
              <w:rPr>
                <w:rFonts w:ascii="PKO Bank Polski" w:hAnsi="PKO Bank Polski"/>
                <w:b/>
                <w:sz w:val="18"/>
                <w:szCs w:val="18"/>
              </w:rPr>
              <w:t>ypełnia</w:t>
            </w:r>
            <w:r w:rsidR="001663CC" w:rsidRPr="00E14656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8261A" w:rsidRPr="00E14656">
              <w:rPr>
                <w:rFonts w:ascii="PKO Bank Polski" w:hAnsi="PKO Bank Polski"/>
                <w:b/>
                <w:sz w:val="18"/>
                <w:szCs w:val="18"/>
              </w:rPr>
              <w:t>kandydat</w:t>
            </w:r>
          </w:p>
        </w:tc>
      </w:tr>
      <w:tr w:rsidR="00EF1160" w:rsidRPr="00E14656" w14:paraId="4694D9BE" w14:textId="77777777" w:rsidTr="00EE578E">
        <w:trPr>
          <w:trHeight w:val="506"/>
        </w:trPr>
        <w:tc>
          <w:tcPr>
            <w:tcW w:w="13745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483" w:type="dxa"/>
              <w:tblLook w:val="04A0" w:firstRow="1" w:lastRow="0" w:firstColumn="1" w:lastColumn="0" w:noHBand="0" w:noVBand="1"/>
            </w:tblPr>
            <w:tblGrid>
              <w:gridCol w:w="6975"/>
              <w:gridCol w:w="1984"/>
              <w:gridCol w:w="4524"/>
            </w:tblGrid>
            <w:tr w:rsidR="008C7B8B" w:rsidRPr="00E14656" w14:paraId="12AC4991" w14:textId="2608A9F1" w:rsidTr="00C21639">
              <w:tc>
                <w:tcPr>
                  <w:tcW w:w="13483" w:type="dxa"/>
                  <w:gridSpan w:val="3"/>
                  <w:shd w:val="clear" w:color="auto" w:fill="BFBFBF" w:themeFill="background1" w:themeFillShade="BF"/>
                </w:tcPr>
                <w:p w14:paraId="356C5280" w14:textId="5840406E" w:rsidR="008C7B8B" w:rsidRPr="00E14656" w:rsidRDefault="008C7B8B" w:rsidP="008C7B8B">
                  <w:pPr>
                    <w:pStyle w:val="Akapitzlist"/>
                    <w:jc w:val="center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Identyfikacja osoby ocenianej i informacje o stanowisku, o które ubiega się kandydat</w:t>
                  </w:r>
                </w:p>
              </w:tc>
            </w:tr>
            <w:tr w:rsidR="008C7B8B" w:rsidRPr="00E14656" w14:paraId="26BA43D7" w14:textId="17A5CB13" w:rsidTr="00DA2A4F">
              <w:trPr>
                <w:trHeight w:val="447"/>
              </w:trPr>
              <w:tc>
                <w:tcPr>
                  <w:tcW w:w="6975" w:type="dxa"/>
                  <w:shd w:val="clear" w:color="auto" w:fill="F2F2F2" w:themeFill="background1" w:themeFillShade="F2"/>
                </w:tcPr>
                <w:p w14:paraId="768EEECD" w14:textId="77777777" w:rsidR="008C7B8B" w:rsidRPr="00E14656" w:rsidRDefault="008C7B8B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Imię:</w:t>
                  </w:r>
                </w:p>
              </w:tc>
              <w:tc>
                <w:tcPr>
                  <w:tcW w:w="6508" w:type="dxa"/>
                  <w:gridSpan w:val="2"/>
                  <w:shd w:val="clear" w:color="auto" w:fill="FFFFFF" w:themeFill="background1"/>
                </w:tcPr>
                <w:p w14:paraId="4E6C51D2" w14:textId="77777777" w:rsidR="008C7B8B" w:rsidRPr="00E14656" w:rsidRDefault="008C7B8B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C7B8B" w:rsidRPr="00E14656" w14:paraId="5E9A8B89" w14:textId="2C8BCECA" w:rsidTr="00DA2A4F">
              <w:trPr>
                <w:trHeight w:val="425"/>
              </w:trPr>
              <w:tc>
                <w:tcPr>
                  <w:tcW w:w="6975" w:type="dxa"/>
                  <w:shd w:val="clear" w:color="auto" w:fill="F2F2F2" w:themeFill="background1" w:themeFillShade="F2"/>
                </w:tcPr>
                <w:p w14:paraId="52C9479A" w14:textId="2EFD3503" w:rsidR="008C7B8B" w:rsidRPr="00E14656" w:rsidRDefault="008C7B8B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Nazwisko:</w:t>
                  </w:r>
                </w:p>
              </w:tc>
              <w:tc>
                <w:tcPr>
                  <w:tcW w:w="6508" w:type="dxa"/>
                  <w:gridSpan w:val="2"/>
                  <w:shd w:val="clear" w:color="auto" w:fill="FFFFFF" w:themeFill="background1"/>
                </w:tcPr>
                <w:p w14:paraId="0A88EBA2" w14:textId="77777777" w:rsidR="008C7B8B" w:rsidRPr="00E14656" w:rsidRDefault="008C7B8B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C7B8B" w:rsidRPr="00E14656" w:rsidDel="00F31860" w14:paraId="5759E636" w14:textId="24D962C0" w:rsidTr="00DA2A4F">
              <w:trPr>
                <w:trHeight w:val="404"/>
              </w:trPr>
              <w:tc>
                <w:tcPr>
                  <w:tcW w:w="6975" w:type="dxa"/>
                  <w:shd w:val="clear" w:color="auto" w:fill="F2F2F2" w:themeFill="background1" w:themeFillShade="F2"/>
                </w:tcPr>
                <w:p w14:paraId="04727C43" w14:textId="76A72860" w:rsidR="008C7B8B" w:rsidRPr="00E14656" w:rsidRDefault="001E5E58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Data</w:t>
                  </w:r>
                  <w:r w:rsidR="008C7B8B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urodzenia:</w:t>
                  </w:r>
                </w:p>
              </w:tc>
              <w:tc>
                <w:tcPr>
                  <w:tcW w:w="6508" w:type="dxa"/>
                  <w:gridSpan w:val="2"/>
                  <w:shd w:val="clear" w:color="auto" w:fill="FFFFFF" w:themeFill="background1"/>
                </w:tcPr>
                <w:p w14:paraId="42AE370B" w14:textId="77777777" w:rsidR="008C7B8B" w:rsidRPr="00E14656" w:rsidDel="00F31860" w:rsidRDefault="008C7B8B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475D5" w:rsidRPr="00E14656" w14:paraId="6419BDA5" w14:textId="30826BED" w:rsidTr="00EC27C6">
              <w:tc>
                <w:tcPr>
                  <w:tcW w:w="6975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04E9A975" w14:textId="3B12DB47" w:rsidR="00EE578E" w:rsidRPr="00E14656" w:rsidRDefault="00231731" w:rsidP="00EC27C6">
                  <w:pPr>
                    <w:jc w:val="both"/>
                    <w:rPr>
                      <w:rFonts w:ascii="PKO Bank Polski" w:hAnsi="PKO Bank Polski"/>
                      <w:b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>Podstawowe wymogi dla kandydata zgodnie z Ogłoszeniem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13169333" w14:textId="04375946" w:rsidR="00EE578E" w:rsidRPr="00E14656" w:rsidRDefault="00231731" w:rsidP="00EC27C6">
                  <w:pPr>
                    <w:jc w:val="both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Informacja w zakresie spełniania wymogu</w:t>
                  </w:r>
                </w:p>
              </w:tc>
              <w:tc>
                <w:tcPr>
                  <w:tcW w:w="4524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16732F27" w14:textId="2411F0C8" w:rsidR="00EE578E" w:rsidRPr="00E14656" w:rsidRDefault="00231731" w:rsidP="00EC27C6">
                  <w:pPr>
                    <w:jc w:val="both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Komentarz </w:t>
                  </w:r>
                  <w:r w:rsidR="00EB465A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– obligatoryjnie </w:t>
                  </w:r>
                  <w:r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w przypadku odpowiedzi spełniam z zastrzeżeniem i nie</w:t>
                  </w:r>
                  <w:r w:rsidR="002E14AE"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</w:t>
                  </w:r>
                  <w:r w:rsidRPr="00E1465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spełniam</w:t>
                  </w:r>
                </w:p>
              </w:tc>
            </w:tr>
            <w:tr w:rsidR="008C5C90" w:rsidRPr="00E14656" w14:paraId="0F914EB1" w14:textId="5BE4ACA7" w:rsidTr="00EC27C6">
              <w:tc>
                <w:tcPr>
                  <w:tcW w:w="697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49E9310" w14:textId="39FBE6D4" w:rsidR="00421874" w:rsidRPr="00421874" w:rsidRDefault="008E5E9F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s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>pełnia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="006A5052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</w:t>
                  </w:r>
                  <w:r w:rsidR="00231731" w:rsidRPr="00E14656">
                    <w:rPr>
                      <w:rFonts w:ascii="PKO Bank Polski" w:hAnsi="PKO Bank Polski"/>
                      <w:sz w:val="20"/>
                      <w:szCs w:val="20"/>
                    </w:rPr>
                    <w:t>wymog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ów</w:t>
                  </w:r>
                  <w:r w:rsidR="00231731" w:rsidRPr="00E14656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 xml:space="preserve"> </w:t>
                  </w:r>
                  <w:r w:rsidR="00231731" w:rsidRPr="00E14656">
                    <w:rPr>
                      <w:rFonts w:ascii="PKO Bank Polski" w:hAnsi="PKO Bank Polski"/>
                      <w:sz w:val="20"/>
                      <w:szCs w:val="20"/>
                    </w:rPr>
                    <w:t>przewidzian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ych</w:t>
                  </w:r>
                  <w:r w:rsidR="00231731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w art. 22aa ustawy z dnia 29 sierpnia 1997 r. Prawo bankowe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27C8F46" w14:textId="208D81FA" w:rsidR="00EE578E" w:rsidRPr="00E14656" w:rsidRDefault="00231731" w:rsidP="00AE2DC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  <w:r w:rsidR="002E14AE"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spełniam*</w:t>
                  </w:r>
                </w:p>
              </w:tc>
              <w:tc>
                <w:tcPr>
                  <w:tcW w:w="452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EC0796D" w14:textId="77777777" w:rsidR="00EE578E" w:rsidRPr="00E14656" w:rsidRDefault="00EE578E" w:rsidP="00AE2DC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C5C90" w:rsidRPr="00E14656" w14:paraId="3EF30CE3" w14:textId="68FF46FA" w:rsidTr="00100EF4">
              <w:trPr>
                <w:trHeight w:val="1080"/>
              </w:trPr>
              <w:tc>
                <w:tcPr>
                  <w:tcW w:w="697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CC9B8DA" w14:textId="3CF82168" w:rsidR="00EE578E" w:rsidRPr="00E14656" w:rsidRDefault="00231731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wykształcenie wyższe lub wykształcenie wyższe uzyskane za granicą uznane</w:t>
                  </w:r>
                  <w:r w:rsidR="002475D5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w Rzeczypospolitej Polskiej na podstawie przepisów odrębnych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1C573A9" w14:textId="2CB670B6" w:rsidR="00EE578E" w:rsidRPr="00E14656" w:rsidRDefault="002E14AE" w:rsidP="00AE2DC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 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452D2BE" w14:textId="77777777" w:rsidR="00EE578E" w:rsidRPr="00E14656" w:rsidRDefault="00EE578E" w:rsidP="00AE2DC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C5C90" w:rsidRPr="00E14656" w14:paraId="3A41F37C" w14:textId="186B8869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0D4228ED" w14:textId="680E3B32" w:rsidR="00EE578E" w:rsidRPr="00E14656" w:rsidRDefault="00231731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co najmniej 5-letni okres zatrudnienia na podstawie umowy o pracę, powołania, wyboru, mianowania,</w:t>
                  </w:r>
                  <w:r w:rsidR="008C5C90"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spółdzielczej umowy o pracę lub świadczenia usług na podstawie innej umowy, lub wykonywania działalności gospodarczej na własny rachunek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E28B203" w14:textId="49E7F4B1" w:rsidR="00EE578E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 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705CDF43" w14:textId="77777777" w:rsidR="00EE578E" w:rsidRPr="00E14656" w:rsidRDefault="00EE578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0FE3FD23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03548410" w14:textId="6AB79DC4" w:rsidR="00231731" w:rsidRPr="00E14656" w:rsidRDefault="00231731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co najmniej 3-letnie doświadczenie na stanowiskach kierowniczych lub</w:t>
                  </w:r>
                  <w:r w:rsidR="00552313"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samodzielnych albo wynikające z prowadzenia działalności gospodarczej na własny rachunek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5C5B0A71" w14:textId="0022516E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2BAC6679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4DCAC66B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44ACB495" w14:textId="0D61EE42" w:rsidR="00231731" w:rsidRPr="00E14656" w:rsidRDefault="006A5052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nienarusza</w:t>
                  </w:r>
                  <w:r w:rsidR="00626A84" w:rsidRPr="00E14656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ograniczeń lub zakazów zajmowania stanowiska członka organu zarządzającego w spółkach handlowych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0988F59" w14:textId="29BDE2DF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67C00D4A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70F00A1B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081FD6A8" w14:textId="5A505F81" w:rsidR="00231731" w:rsidRPr="00100EF4" w:rsidRDefault="00100EF4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100EF4">
                    <w:rPr>
                      <w:rFonts w:ascii="PKO Bank Polski" w:hAnsi="PKO Bank Polski"/>
                      <w:sz w:val="20"/>
                      <w:szCs w:val="20"/>
                    </w:rPr>
                    <w:lastRenderedPageBreak/>
                    <w:t>wiedz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a</w:t>
                  </w:r>
                  <w:r w:rsidRPr="00100EF4">
                    <w:rPr>
                      <w:rFonts w:ascii="PKO Bank Polski" w:hAnsi="PKO Bank Polski"/>
                      <w:sz w:val="20"/>
                      <w:szCs w:val="20"/>
                    </w:rPr>
                    <w:t xml:space="preserve"> niezbędn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a</w:t>
                  </w:r>
                  <w:r w:rsidRPr="00100EF4">
                    <w:rPr>
                      <w:rFonts w:ascii="PKO Bank Polski" w:hAnsi="PKO Bank Polski"/>
                      <w:sz w:val="20"/>
                      <w:szCs w:val="20"/>
                    </w:rPr>
                    <w:t xml:space="preserve"> do wykonywania powierzonej funkcji i wynikającego z niej zakresu obowiązków zdobyt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a</w:t>
                  </w:r>
                  <w:r w:rsidRPr="00100EF4">
                    <w:rPr>
                      <w:rFonts w:ascii="PKO Bank Polski" w:hAnsi="PKO Bank Polski"/>
                      <w:sz w:val="20"/>
                      <w:szCs w:val="20"/>
                    </w:rPr>
                    <w:t xml:space="preserve"> w wyniku ukończonych szkoleń, uzyskanych tytułów zawodowych lub stopni naukowych lub nabyt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a</w:t>
                  </w:r>
                  <w:r w:rsidRPr="00100EF4">
                    <w:rPr>
                      <w:rFonts w:ascii="PKO Bank Polski" w:hAnsi="PKO Bank Polski"/>
                      <w:sz w:val="20"/>
                      <w:szCs w:val="20"/>
                    </w:rPr>
                    <w:t xml:space="preserve"> w inny sposób w toku kariery zawodowej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487A92BE" w14:textId="694F843D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Spełniam/spełniam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 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215C6734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2DE36825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2A362C23" w14:textId="61DD1C35" w:rsidR="00231731" w:rsidRPr="00100EF4" w:rsidRDefault="00100EF4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100EF4">
                    <w:rPr>
                      <w:rFonts w:ascii="PKO Bank Polski" w:hAnsi="PKO Bank Polski"/>
                      <w:sz w:val="20"/>
                      <w:szCs w:val="20"/>
                    </w:rPr>
                    <w:t>doświadczenie niezbędne do wykonywania powierzonej funkcji i wynikającego z niej zakresu obowiązków nabyte w toku sprawowania określonych funkcji lub zajmowania określonych stanowisk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7B480B1C" w14:textId="2A891DF8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Spełniam/spełniam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15DF2D8E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6539B44A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1B94F1EF" w14:textId="272B7438" w:rsidR="00231731" w:rsidRPr="00100EF4" w:rsidRDefault="00100EF4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100EF4">
                    <w:rPr>
                      <w:rFonts w:ascii="PKO Bank Polski" w:hAnsi="PKO Bank Polski"/>
                      <w:sz w:val="20"/>
                      <w:szCs w:val="20"/>
                    </w:rPr>
                    <w:t>umiejętności niezbędne do wykonywania powierzonej funkcji i wynikającego z niej zakresu obowiązków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C122276" w14:textId="19BFAC36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1EC0CB08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31731" w:rsidRPr="00E14656" w14:paraId="278797F2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546E8CC4" w14:textId="4BF69A65" w:rsidR="00231731" w:rsidRPr="00E14656" w:rsidRDefault="006A5052" w:rsidP="0042187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umiejętności niezbędne do wykonywania powierzonej funkcji i wynikającego z niej zakresu obowiązków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01B0B27" w14:textId="1878F005" w:rsidR="00231731" w:rsidRPr="00E14656" w:rsidRDefault="002E14AE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  <w:r w:rsidR="00EC27C6"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1887A9BE" w14:textId="77777777" w:rsidR="00231731" w:rsidRPr="00E14656" w:rsidRDefault="00231731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100EF4" w:rsidRPr="00E14656" w14:paraId="576B8A6A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43635648" w14:textId="2DDA6053" w:rsidR="00100EF4" w:rsidRPr="00100EF4" w:rsidRDefault="00100EF4" w:rsidP="00100EF4">
                  <w:pPr>
                    <w:pStyle w:val="Default"/>
                    <w:numPr>
                      <w:ilvl w:val="0"/>
                      <w:numId w:val="18"/>
                    </w:numPr>
                    <w:spacing w:after="13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100EF4">
                    <w:rPr>
                      <w:rFonts w:ascii="PKO Bank Polski" w:hAnsi="PKO Bank Polski"/>
                      <w:sz w:val="20"/>
                      <w:szCs w:val="20"/>
                    </w:rPr>
                    <w:t>wiedz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a,</w:t>
                  </w:r>
                  <w:r w:rsidRPr="00100EF4">
                    <w:rPr>
                      <w:rFonts w:ascii="PKO Bank Polski" w:hAnsi="PKO Bank Polski"/>
                      <w:sz w:val="20"/>
                      <w:szCs w:val="20"/>
                    </w:rPr>
                    <w:t xml:space="preserve"> doświadczenie i umiejętności w zakresie głównych obszarów działalności Banku i istotnych </w:t>
                  </w:r>
                  <w:proofErr w:type="spellStart"/>
                  <w:r w:rsidRPr="00100EF4">
                    <w:rPr>
                      <w:rFonts w:ascii="PKO Bank Polski" w:hAnsi="PKO Bank Polski"/>
                      <w:sz w:val="20"/>
                      <w:szCs w:val="20"/>
                    </w:rPr>
                    <w:t>ryzyk</w:t>
                  </w:r>
                  <w:proofErr w:type="spellEnd"/>
                  <w:r w:rsidRPr="00100EF4">
                    <w:rPr>
                      <w:rFonts w:ascii="PKO Bank Polski" w:hAnsi="PKO Bank Polski"/>
                      <w:sz w:val="20"/>
                      <w:szCs w:val="20"/>
                    </w:rPr>
                    <w:t xml:space="preserve"> w działalności Banku, co najmniej w zakresie powierzanego zakresu obowiązków oraz znajomości struktury Grupy Kapitałowej PKO Banku Polskiego S.A.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54F1DCF9" w14:textId="23382B70" w:rsidR="00100EF4" w:rsidRPr="00E14656" w:rsidRDefault="00100EF4" w:rsidP="00100EF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5DB72DF9" w14:textId="77777777" w:rsidR="00100EF4" w:rsidRPr="00E14656" w:rsidRDefault="00100EF4" w:rsidP="00100EF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37DC5649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37670172" w14:textId="60E11355" w:rsidR="004D6F44" w:rsidRPr="00100EF4" w:rsidRDefault="004D6F44" w:rsidP="004D6F44">
                  <w:pPr>
                    <w:pStyle w:val="PKOParagrafpunkt"/>
                    <w:numPr>
                      <w:ilvl w:val="0"/>
                      <w:numId w:val="18"/>
                    </w:numPr>
                    <w:spacing w:before="0" w:after="0" w:line="240" w:lineRule="auto"/>
                    <w:jc w:val="both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dawanie 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>rękojmi należytego wykonywania swoich obowiązków oraz reprezent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owanie 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>zasad</w:t>
                  </w:r>
                  <w:r>
                    <w:rPr>
                      <w:b w:val="0"/>
                      <w:sz w:val="20"/>
                      <w:szCs w:val="20"/>
                    </w:rPr>
                    <w:t>y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 xml:space="preserve"> uczciwości, wysokich standardów etyki i umiejętności formułowania niezależnego osądu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05AF4E0E" w14:textId="4B259F12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3152282F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505BC3C4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75179664" w14:textId="08C48870" w:rsidR="004D6F44" w:rsidRPr="004D6F44" w:rsidRDefault="004D6F44" w:rsidP="004D6F44">
                  <w:pPr>
                    <w:pStyle w:val="PKOParagrafpunkt"/>
                    <w:numPr>
                      <w:ilvl w:val="0"/>
                      <w:numId w:val="18"/>
                    </w:numPr>
                    <w:spacing w:before="0" w:after="0" w:line="240" w:lineRule="auto"/>
                    <w:jc w:val="both"/>
                    <w:rPr>
                      <w:b w:val="0"/>
                      <w:sz w:val="20"/>
                      <w:szCs w:val="20"/>
                    </w:rPr>
                  </w:pPr>
                  <w:r w:rsidRPr="00A402EE">
                    <w:rPr>
                      <w:b w:val="0"/>
                      <w:sz w:val="20"/>
                      <w:szCs w:val="20"/>
                    </w:rPr>
                    <w:t>posiada</w:t>
                  </w:r>
                  <w:r>
                    <w:rPr>
                      <w:b w:val="0"/>
                      <w:sz w:val="20"/>
                      <w:szCs w:val="20"/>
                    </w:rPr>
                    <w:t>nie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 xml:space="preserve"> zdolności poświęcania wystarczającej ilości czasu na pełnienie powierzonej funkcji, w tym na zrozumienie działalności Banku, jej istotnych </w:t>
                  </w:r>
                  <w:proofErr w:type="spellStart"/>
                  <w:r w:rsidRPr="00A402EE">
                    <w:rPr>
                      <w:b w:val="0"/>
                      <w:sz w:val="20"/>
                      <w:szCs w:val="20"/>
                    </w:rPr>
                    <w:t>ryzyk</w:t>
                  </w:r>
                  <w:proofErr w:type="spellEnd"/>
                  <w:r w:rsidRPr="00A402EE">
                    <w:rPr>
                      <w:b w:val="0"/>
                      <w:sz w:val="20"/>
                      <w:szCs w:val="20"/>
                    </w:rPr>
                    <w:t xml:space="preserve"> i skutków wynikających z prowadzenia działalności oraz strategii dotyczącej ryzyka, z uwzględnieniem możliwości wypełniania powierzonych obowiązków w okresach wymagających szczególnie wzmożonej aktywności, w tym m.in. wynikających z restrukturyzacji, przeniesienia instytucji, nabycia, fuzji, przejęcia lub sytuacji kryzysowych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24F1688D" w14:textId="32ABDCAC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5C44A431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706EBC04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4FA75D55" w14:textId="5805EB4C" w:rsidR="004D6F44" w:rsidRPr="004D6F44" w:rsidRDefault="004D6F44" w:rsidP="004D6F44">
                  <w:pPr>
                    <w:pStyle w:val="PKOParagrafpunkt"/>
                    <w:numPr>
                      <w:ilvl w:val="0"/>
                      <w:numId w:val="18"/>
                    </w:numPr>
                    <w:spacing w:before="0" w:after="0" w:line="240" w:lineRule="auto"/>
                    <w:jc w:val="both"/>
                    <w:rPr>
                      <w:b w:val="0"/>
                      <w:sz w:val="20"/>
                      <w:szCs w:val="20"/>
                    </w:rPr>
                  </w:pPr>
                  <w:r w:rsidRPr="00A402EE">
                    <w:rPr>
                      <w:b w:val="0"/>
                      <w:sz w:val="20"/>
                      <w:szCs w:val="20"/>
                    </w:rPr>
                    <w:t>powstrzym</w:t>
                  </w:r>
                  <w:r>
                    <w:rPr>
                      <w:b w:val="0"/>
                      <w:sz w:val="20"/>
                      <w:szCs w:val="20"/>
                    </w:rPr>
                    <w:t>ywanie s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>ię od podejmowania aktywności zawodowej lub pozazawodowej, która mogłaby prowadzić do powstania konfliktu interesów lub w inny sposób wpływać negatywnie na reputację kandydata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62B46988" w14:textId="5AFC6683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3E417693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6BF74752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288F2A20" w14:textId="0E740026" w:rsidR="004D6F44" w:rsidRPr="00A402EE" w:rsidRDefault="004D6F44" w:rsidP="004D6F44">
                  <w:pPr>
                    <w:pStyle w:val="PKOParagrafpunkt"/>
                    <w:numPr>
                      <w:ilvl w:val="0"/>
                      <w:numId w:val="18"/>
                    </w:numPr>
                    <w:spacing w:before="0" w:after="0" w:line="240" w:lineRule="auto"/>
                    <w:jc w:val="both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nie toczą 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>się postępowa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nia 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>cywilnoprawn</w:t>
                  </w:r>
                  <w:r>
                    <w:rPr>
                      <w:b w:val="0"/>
                      <w:sz w:val="20"/>
                      <w:szCs w:val="20"/>
                    </w:rPr>
                    <w:t>e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>, karn</w:t>
                  </w:r>
                  <w:r>
                    <w:rPr>
                      <w:b w:val="0"/>
                      <w:sz w:val="20"/>
                      <w:szCs w:val="20"/>
                    </w:rPr>
                    <w:t>e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 xml:space="preserve"> lub administracyjn</w:t>
                  </w:r>
                  <w:r>
                    <w:rPr>
                      <w:b w:val="0"/>
                      <w:sz w:val="20"/>
                      <w:szCs w:val="20"/>
                    </w:rPr>
                    <w:t>e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 xml:space="preserve"> obecnie lub w przeszłości, które mogły lub mogą mieć negatywny wpływ na reputację kandydata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174FC73F" w14:textId="1A5C57CC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6A9B8983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21DBDC75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122415D5" w14:textId="65A3D8F5" w:rsidR="004D6F44" w:rsidRDefault="004D6F44" w:rsidP="004D6F44">
                  <w:pPr>
                    <w:pStyle w:val="PKOParagrafpunkt"/>
                    <w:numPr>
                      <w:ilvl w:val="0"/>
                      <w:numId w:val="18"/>
                    </w:numPr>
                    <w:spacing w:before="0" w:after="0" w:line="240" w:lineRule="auto"/>
                    <w:jc w:val="both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nie jestem karana/y 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>za przestępstwo umyślne lub przestępstwo skarbowe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0D664C72" w14:textId="5452D810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288F7081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63755AE2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05164EBC" w14:textId="4493EDAA" w:rsidR="004D6F44" w:rsidRPr="004D6F44" w:rsidRDefault="004D6F44" w:rsidP="004D6F44">
                  <w:pPr>
                    <w:pStyle w:val="PKOParagrafpunkt"/>
                    <w:numPr>
                      <w:ilvl w:val="0"/>
                      <w:numId w:val="18"/>
                    </w:numPr>
                    <w:spacing w:before="0" w:after="0" w:line="240" w:lineRule="auto"/>
                    <w:jc w:val="both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nie jestem 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>wpis</w:t>
                  </w:r>
                  <w:r>
                    <w:rPr>
                      <w:b w:val="0"/>
                      <w:sz w:val="20"/>
                      <w:szCs w:val="20"/>
                    </w:rPr>
                    <w:t>ana/y</w:t>
                  </w:r>
                  <w:r w:rsidRPr="00A402EE">
                    <w:rPr>
                      <w:b w:val="0"/>
                      <w:sz w:val="20"/>
                      <w:szCs w:val="20"/>
                    </w:rPr>
                    <w:t xml:space="preserve"> do Rejestru Dłużników Niewypłacalnych.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43D73A32" w14:textId="1C06BAED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32E056F9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2F7616D8" w14:textId="77777777" w:rsidTr="00DA2A4F">
              <w:trPr>
                <w:trHeight w:val="1341"/>
              </w:trPr>
              <w:tc>
                <w:tcPr>
                  <w:tcW w:w="6975" w:type="dxa"/>
                  <w:shd w:val="clear" w:color="auto" w:fill="F2F2F2" w:themeFill="background1" w:themeFillShade="F2"/>
                </w:tcPr>
                <w:p w14:paraId="21FD06AA" w14:textId="2BD4A0E9" w:rsidR="004D6F44" w:rsidRPr="00E14656" w:rsidRDefault="004D6F44" w:rsidP="004D6F4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="00EB465A">
                    <w:rPr>
                      <w:rFonts w:ascii="PKO Bank Polski" w:hAnsi="PKO Bank Polski"/>
                      <w:sz w:val="20"/>
                      <w:szCs w:val="20"/>
                    </w:rPr>
                    <w:t xml:space="preserve">pełnienie 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funkcji społecznego współpracownika albo </w:t>
                  </w:r>
                  <w:r w:rsidR="00EB465A">
                    <w:rPr>
                      <w:rFonts w:ascii="PKO Bank Polski" w:hAnsi="PKO Bank Polski"/>
                      <w:sz w:val="20"/>
                      <w:szCs w:val="20"/>
                    </w:rPr>
                    <w:t>niezatrudnienie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w biurze poselskim, senatorskim, poselsko-senatorskim lub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biurze posła do Parlamentu Europejskiego na podstawie umowy o pracę lub 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="00EB465A">
                    <w:rPr>
                      <w:rFonts w:ascii="PKO Bank Polski" w:hAnsi="PKO Bank Polski"/>
                      <w:sz w:val="20"/>
                      <w:szCs w:val="20"/>
                    </w:rPr>
                    <w:t>świadczenie p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rac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y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na podstawie umowy zlecenia lub innej umowy o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podobnym charakterze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02F57144" w14:textId="7DDDE9AA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1D06F873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55D4A68B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1C66C79F" w14:textId="2005BFF8" w:rsidR="004D6F44" w:rsidRPr="00E14656" w:rsidRDefault="004D6F44" w:rsidP="004D6F4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="00EB465A">
                    <w:rPr>
                      <w:rFonts w:ascii="PKO Bank Polski" w:hAnsi="PKO Bank Polski"/>
                      <w:sz w:val="20"/>
                      <w:szCs w:val="20"/>
                    </w:rPr>
                    <w:t xml:space="preserve">wchodzenie 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w skład organu partii politycznej, reprezentującego partię polityczną na zewnątrz oraz uprawnionego do zaciągania zobowiązań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2E04E4E5" w14:textId="2DFDCE22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0CCDFFA2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5F684FCD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35832185" w14:textId="7D31CEDE" w:rsidR="004D6F44" w:rsidRPr="00E14656" w:rsidRDefault="004D6F44" w:rsidP="004D6F4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niepozostawanie w zatrudnieniu przez partię polityczną na podstawie umowy o pracę lub nieświadczenie  pracy na podstawie umowy zlecenia lub innej umowy o podobnym charakterze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02A9CD07" w14:textId="54564DBC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472B33A0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6F89BC3F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3E3B7D17" w14:textId="7ECB7BAC" w:rsidR="004D6F44" w:rsidRPr="00E14656" w:rsidRDefault="004D6F44" w:rsidP="004D6F4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niepełnienie funkcji z wyboru w zakładowej organizacji związkowej lub zakładowej organizacji związkowej spółki z 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G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rupy 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K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apitałowej </w:t>
                  </w:r>
                  <w:r w:rsidR="00EB465A">
                    <w:rPr>
                      <w:rFonts w:ascii="PKO Bank Polski" w:hAnsi="PKO Bank Polski"/>
                      <w:sz w:val="20"/>
                      <w:szCs w:val="20"/>
                    </w:rPr>
                    <w:t>PKO Banku Polskiego S.A.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0B3AC382" w14:textId="75A3236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686B1822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63954DEC" w14:textId="77777777" w:rsidTr="00EC27C6">
              <w:tc>
                <w:tcPr>
                  <w:tcW w:w="6975" w:type="dxa"/>
                  <w:shd w:val="clear" w:color="auto" w:fill="F2F2F2" w:themeFill="background1" w:themeFillShade="F2"/>
                </w:tcPr>
                <w:p w14:paraId="09491BC5" w14:textId="0CB03907" w:rsidR="004D6F44" w:rsidRPr="00E14656" w:rsidRDefault="004D6F44" w:rsidP="004D6F4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nie</w:t>
                  </w:r>
                  <w:r w:rsidR="00EB465A">
                    <w:rPr>
                      <w:rFonts w:ascii="PKO Bank Polski" w:hAnsi="PKO Bank Polski"/>
                      <w:sz w:val="20"/>
                      <w:szCs w:val="20"/>
                    </w:rPr>
                    <w:t xml:space="preserve">wykonywanie 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aktywności społecznej lub zarobkowej, która rodzi konflikt interesów wobec działalności Banku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54BB14C7" w14:textId="79D2D2B1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281909AF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D6F44" w:rsidRPr="00E14656" w14:paraId="5EB6538C" w14:textId="77777777" w:rsidTr="00DA2A4F">
              <w:trPr>
                <w:trHeight w:val="887"/>
              </w:trPr>
              <w:tc>
                <w:tcPr>
                  <w:tcW w:w="6975" w:type="dxa"/>
                  <w:shd w:val="clear" w:color="auto" w:fill="F2F2F2" w:themeFill="background1" w:themeFillShade="F2"/>
                </w:tcPr>
                <w:p w14:paraId="48C2364E" w14:textId="256D0A0D" w:rsidR="004D6F44" w:rsidRPr="00E14656" w:rsidRDefault="004D6F44" w:rsidP="004D6F44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posiadanie kompetencji – znajomość języka polskiego w stopniu niezbędnym do wykonywania powierzonej funkcji i wynikającego z niej zakresu obowiązków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5DAA23D4" w14:textId="0D54703A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z zastrzeżeniem/</w:t>
                  </w: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632D5F85" w14:textId="77777777" w:rsidR="004D6F44" w:rsidRPr="00E14656" w:rsidRDefault="004D6F44" w:rsidP="004D6F44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33A0" w:rsidRPr="00E14656" w14:paraId="45DF101A" w14:textId="77777777" w:rsidTr="00DA2A4F">
              <w:trPr>
                <w:trHeight w:val="887"/>
              </w:trPr>
              <w:tc>
                <w:tcPr>
                  <w:tcW w:w="6975" w:type="dxa"/>
                  <w:shd w:val="clear" w:color="auto" w:fill="F2F2F2" w:themeFill="background1" w:themeFillShade="F2"/>
                </w:tcPr>
                <w:p w14:paraId="16BD5BAB" w14:textId="19798938" w:rsidR="00C733A0" w:rsidRPr="00E14656" w:rsidRDefault="00C733A0" w:rsidP="00C733A0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nieprowadzenie działalności konkurencyjnej wobec działalności Banku, w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tym nieuczestnicz</w:t>
                  </w:r>
                  <w:r>
                    <w:rPr>
                      <w:rFonts w:ascii="PKO Bank Polski" w:hAnsi="PKO Bank Polski"/>
                      <w:sz w:val="20"/>
                      <w:szCs w:val="20"/>
                    </w:rPr>
                    <w:t>enie</w:t>
                  </w: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 xml:space="preserve"> w spółkach prowadzących działalność konkurencyjną w stosunku do Banku jako wspólnik (akcjonariusz) lub jako członek organów zarządzających lub nadzorczych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4FDC94F2" w14:textId="77777777" w:rsidR="00C733A0" w:rsidRPr="00E14656" w:rsidRDefault="00C733A0" w:rsidP="00C733A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</w:p>
                <w:p w14:paraId="5C4AEF50" w14:textId="77777777" w:rsidR="00C733A0" w:rsidRPr="00E14656" w:rsidRDefault="00C733A0" w:rsidP="00C733A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</w:p>
                <w:p w14:paraId="797271A7" w14:textId="41CBC361" w:rsidR="00C733A0" w:rsidRPr="00E14656" w:rsidRDefault="00C733A0" w:rsidP="00C733A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367F1F43" w14:textId="77777777" w:rsidR="00C733A0" w:rsidRPr="00E14656" w:rsidRDefault="00C733A0" w:rsidP="00C733A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33A0" w:rsidRPr="00E14656" w14:paraId="52A8621C" w14:textId="77777777" w:rsidTr="00EC27C6">
              <w:trPr>
                <w:trHeight w:val="409"/>
              </w:trPr>
              <w:tc>
                <w:tcPr>
                  <w:tcW w:w="6975" w:type="dxa"/>
                  <w:shd w:val="clear" w:color="auto" w:fill="F2F2F2" w:themeFill="background1" w:themeFillShade="F2"/>
                </w:tcPr>
                <w:p w14:paraId="25664516" w14:textId="3639FF00" w:rsidR="00C733A0" w:rsidRPr="00E14656" w:rsidRDefault="00C733A0" w:rsidP="00C733A0">
                  <w:pPr>
                    <w:pStyle w:val="Akapitzlist"/>
                    <w:numPr>
                      <w:ilvl w:val="0"/>
                      <w:numId w:val="18"/>
                    </w:numPr>
                    <w:spacing w:before="120" w:after="120"/>
                    <w:ind w:left="357" w:hanging="357"/>
                    <w:contextualSpacing w:val="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posiadanie pełnej zdolności do czynności prawnych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36952AA0" w14:textId="77777777" w:rsidR="00C733A0" w:rsidRPr="00E14656" w:rsidRDefault="00C733A0" w:rsidP="00C733A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Spełniam/spełniam </w:t>
                  </w:r>
                </w:p>
                <w:p w14:paraId="3DF38E33" w14:textId="77777777" w:rsidR="00C733A0" w:rsidRPr="00E14656" w:rsidRDefault="00C733A0" w:rsidP="00C733A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z zastrzeżeniem/</w:t>
                  </w:r>
                </w:p>
                <w:p w14:paraId="5F753209" w14:textId="1391082E" w:rsidR="00C733A0" w:rsidRPr="00E14656" w:rsidRDefault="00C733A0" w:rsidP="00C733A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nie spełniam*</w:t>
                  </w:r>
                </w:p>
              </w:tc>
              <w:tc>
                <w:tcPr>
                  <w:tcW w:w="4524" w:type="dxa"/>
                  <w:shd w:val="clear" w:color="auto" w:fill="FFFFFF" w:themeFill="background1"/>
                </w:tcPr>
                <w:p w14:paraId="2E0D6354" w14:textId="77777777" w:rsidR="00C733A0" w:rsidRPr="00E14656" w:rsidRDefault="00C733A0" w:rsidP="00C733A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33A0" w:rsidRPr="00E14656" w14:paraId="2C1E95EA" w14:textId="77777777" w:rsidTr="00EC27C6">
              <w:trPr>
                <w:trHeight w:val="409"/>
              </w:trPr>
              <w:tc>
                <w:tcPr>
                  <w:tcW w:w="6975" w:type="dxa"/>
                  <w:shd w:val="clear" w:color="auto" w:fill="BFBFBF" w:themeFill="background1" w:themeFillShade="BF"/>
                </w:tcPr>
                <w:p w14:paraId="407C30BF" w14:textId="63E57BB0" w:rsidR="00C733A0" w:rsidRPr="00E14656" w:rsidRDefault="00C733A0" w:rsidP="00C733A0">
                  <w:pPr>
                    <w:spacing w:before="240" w:after="24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E14656">
                    <w:rPr>
                      <w:rFonts w:ascii="PKO Bank Polski" w:hAnsi="PKO Bank Polski"/>
                      <w:sz w:val="20"/>
                      <w:szCs w:val="20"/>
                    </w:rPr>
                    <w:t>Data i podpis kandydata:</w:t>
                  </w:r>
                </w:p>
              </w:tc>
              <w:tc>
                <w:tcPr>
                  <w:tcW w:w="6508" w:type="dxa"/>
                  <w:gridSpan w:val="2"/>
                  <w:shd w:val="clear" w:color="auto" w:fill="FFFFFF" w:themeFill="background1"/>
                </w:tcPr>
                <w:p w14:paraId="42A0C126" w14:textId="77777777" w:rsidR="00C733A0" w:rsidRPr="00E14656" w:rsidRDefault="00C733A0" w:rsidP="00C733A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33A0" w:rsidRPr="00E14656" w14:paraId="74BF2C99" w14:textId="35EDF33E" w:rsidTr="00CF145D">
              <w:tc>
                <w:tcPr>
                  <w:tcW w:w="13483" w:type="dxa"/>
                  <w:gridSpan w:val="3"/>
                  <w:shd w:val="clear" w:color="auto" w:fill="FFFFFF" w:themeFill="background1"/>
                </w:tcPr>
                <w:p w14:paraId="04996C91" w14:textId="6D159BB6" w:rsidR="00C733A0" w:rsidRPr="00E14656" w:rsidRDefault="00C733A0" w:rsidP="00C733A0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*niepotrzebne skreślić</w:t>
                  </w:r>
                </w:p>
              </w:tc>
            </w:tr>
          </w:tbl>
          <w:p w14:paraId="3B98A2B7" w14:textId="786E1D76" w:rsidR="00E7692E" w:rsidRPr="00E14656" w:rsidRDefault="00E7692E" w:rsidP="00862FF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3483" w:type="dxa"/>
              <w:tblLook w:val="04A0" w:firstRow="1" w:lastRow="0" w:firstColumn="1" w:lastColumn="0" w:noHBand="0" w:noVBand="1"/>
            </w:tblPr>
            <w:tblGrid>
              <w:gridCol w:w="13483"/>
            </w:tblGrid>
            <w:tr w:rsidR="007D7D08" w:rsidRPr="00E14656" w14:paraId="31F0973C" w14:textId="77777777" w:rsidTr="00EE578E">
              <w:tc>
                <w:tcPr>
                  <w:tcW w:w="134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B4619AC" w14:textId="1C1AF604" w:rsidR="00C733A0" w:rsidRPr="00E14656" w:rsidRDefault="00C733A0" w:rsidP="005D333D">
                  <w:pPr>
                    <w:jc w:val="both"/>
                    <w:rPr>
                      <w:rFonts w:ascii="PKO Bank Polski" w:hAnsi="PKO Bank Polski" w:cs="Arial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 w:cs="Arial"/>
                      <w:sz w:val="18"/>
                      <w:szCs w:val="18"/>
                    </w:rPr>
                    <w:t xml:space="preserve">Wyrażam zgodę na przetwarzanie moich danych osobowych, zawartych w niniejszym formularzu i przekazanych w notce biograficznej i CV na potrzeby udziału </w:t>
                  </w:r>
                  <w:r w:rsidRPr="00E14656">
                    <w:rPr>
                      <w:rFonts w:ascii="PKO Bank Polski" w:hAnsi="PKO Bank Polski" w:cs="Arial"/>
                      <w:sz w:val="18"/>
                      <w:szCs w:val="18"/>
                    </w:rPr>
                    <w:br/>
                    <w:t xml:space="preserve">w postępowaniu kwalifikacyjnym </w:t>
                  </w:r>
                  <w:r w:rsidR="00E330CD">
                    <w:rPr>
                      <w:rFonts w:ascii="PKO Bank Polski" w:hAnsi="PKO Bank Polski" w:cs="Arial"/>
                      <w:sz w:val="18"/>
                      <w:szCs w:val="18"/>
                    </w:rPr>
                    <w:t xml:space="preserve">na </w:t>
                  </w:r>
                  <w:r w:rsidRPr="00B36ECA">
                    <w:rPr>
                      <w:rFonts w:ascii="PKO Bank Polski" w:hAnsi="PKO Bank Polski"/>
                      <w:sz w:val="18"/>
                      <w:szCs w:val="18"/>
                    </w:rPr>
                    <w:t>stanowisk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o Prezesa Zarządu PKO Banku Hipotecznego </w:t>
                  </w:r>
                  <w:r w:rsidRPr="00B36ECA">
                    <w:rPr>
                      <w:rFonts w:ascii="PKO Bank Polski" w:hAnsi="PKO Bank Polski"/>
                      <w:sz w:val="18"/>
                      <w:szCs w:val="18"/>
                    </w:rPr>
                    <w:t>S.A</w:t>
                  </w:r>
                  <w:r w:rsidRPr="00E14656">
                    <w:rPr>
                      <w:rFonts w:ascii="PKO Bank Polski" w:hAnsi="PKO Bank Polski" w:cs="Arial"/>
                      <w:sz w:val="18"/>
                      <w:szCs w:val="18"/>
                    </w:rPr>
                    <w:t>.</w:t>
                  </w:r>
                </w:p>
                <w:p w14:paraId="3B539E65" w14:textId="77777777" w:rsidR="00C733A0" w:rsidRPr="00E14656" w:rsidRDefault="00C733A0" w:rsidP="00C733A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1F06A67" w14:textId="77777777" w:rsidR="00C733A0" w:rsidRPr="00E14656" w:rsidRDefault="00C733A0" w:rsidP="00C733A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4F2E9F80" w14:textId="77777777" w:rsidR="00C733A0" w:rsidRPr="00E14656" w:rsidRDefault="00C733A0" w:rsidP="00C733A0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hAnsi="PKO Bank Polski"/>
                      <w:sz w:val="18"/>
                      <w:szCs w:val="18"/>
                    </w:rPr>
                    <w:t>Data i podpis kandydata: …………………………………………………………………………………………………………..…..</w:t>
                  </w:r>
                </w:p>
                <w:p w14:paraId="35D4DC7B" w14:textId="77777777" w:rsidR="00C733A0" w:rsidRDefault="00C733A0" w:rsidP="00C733A0">
                  <w:pPr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25FD69E9" w14:textId="77777777" w:rsidR="00C733A0" w:rsidRDefault="00C733A0" w:rsidP="00C733A0">
                  <w:pPr>
                    <w:rPr>
                      <w:rFonts w:ascii="PKO Bank Polski" w:eastAsia="Times New Roman" w:hAnsi="PKO Bank Polski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tbl>
                  <w:tblPr>
                    <w:tblW w:w="10632" w:type="dxa"/>
                    <w:tblBorders>
                      <w:bottom w:val="single" w:sz="18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32"/>
                  </w:tblGrid>
                  <w:tr w:rsidR="0086259F" w:rsidRPr="0086259F" w14:paraId="29F76BA7" w14:textId="77777777" w:rsidTr="00674F3B">
                    <w:trPr>
                      <w:trHeight w:val="68"/>
                    </w:trPr>
                    <w:tc>
                      <w:tcPr>
                        <w:tcW w:w="10632" w:type="dxa"/>
                        <w:tcBorders>
                          <w:top w:val="nil"/>
                          <w:left w:val="nil"/>
                          <w:bottom w:val="single" w:sz="18" w:space="0" w:color="auto"/>
                          <w:right w:val="nil"/>
                        </w:tcBorders>
                        <w:vAlign w:val="bottom"/>
                        <w:hideMark/>
                      </w:tcPr>
                      <w:p w14:paraId="44DE9498" w14:textId="7BB7232D" w:rsidR="0086259F" w:rsidRPr="0086259F" w:rsidRDefault="0086259F" w:rsidP="0086259F">
                        <w:pPr>
                          <w:pStyle w:val="PKOnaglowekdokumentu"/>
                          <w:ind w:right="-3402"/>
                          <w:rPr>
                            <w:rFonts w:ascii="PKO Bank Polski" w:hAnsi="PKO Bank Polski"/>
                            <w:color w:val="auto"/>
                            <w:sz w:val="20"/>
                            <w:szCs w:val="20"/>
                          </w:rPr>
                        </w:pPr>
                        <w:r w:rsidRPr="0086259F">
                          <w:rPr>
                            <w:rFonts w:ascii="PKO Bank Polski" w:hAnsi="PKO Bank Polski"/>
                            <w:color w:val="auto"/>
                            <w:sz w:val="20"/>
                            <w:szCs w:val="20"/>
                          </w:rPr>
                          <w:t>Informacja PKO Banku Hipotecznego S.A. o przetwarzaniu danych osobowych</w:t>
                        </w:r>
                      </w:p>
                    </w:tc>
                  </w:tr>
                </w:tbl>
                <w:p w14:paraId="08145F09" w14:textId="77777777" w:rsidR="0086259F" w:rsidRPr="0086259F" w:rsidRDefault="0086259F" w:rsidP="0086259F">
                  <w:pPr>
                    <w:jc w:val="center"/>
                    <w:rPr>
                      <w:rFonts w:ascii="PKO Bank Polski" w:hAnsi="PKO Bank Polski"/>
                      <w:sz w:val="20"/>
                      <w:szCs w:val="20"/>
                    </w:rPr>
                  </w:pPr>
                </w:p>
                <w:p w14:paraId="108E7EBD" w14:textId="77777777" w:rsidR="0086259F" w:rsidRDefault="0086259F" w:rsidP="0086259F">
                  <w:pPr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Na podstawie Rozporządzenia Parlamentu Europejskiego i Rady (UE) 2016/679 z dnia 27 kwietnia 2016 r. w sprawie ochrony osób fizycznych w związku z przetwarzaniem danych osobowych i w sprawie swobodnego przepływu takich danych oraz uchylenia dyrektywy 95/46/WE, zwanego dalej „Rozporządzeniem”, informujemy, że:</w:t>
                  </w:r>
                </w:p>
                <w:p w14:paraId="45A0E16A" w14:textId="77777777" w:rsidR="0086259F" w:rsidRPr="0086259F" w:rsidRDefault="0086259F" w:rsidP="0086259F">
                  <w:pPr>
                    <w:numPr>
                      <w:ilvl w:val="0"/>
                      <w:numId w:val="24"/>
                    </w:numPr>
                    <w:autoSpaceDN w:val="0"/>
                    <w:ind w:left="284" w:hanging="284"/>
                    <w:jc w:val="both"/>
                    <w:rPr>
                      <w:rFonts w:ascii="PKO Bank Polski" w:hAnsi="PKO Bank Polski"/>
                      <w:b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>Administrator danych</w:t>
                  </w:r>
                </w:p>
                <w:p w14:paraId="47F487A8" w14:textId="77777777" w:rsidR="0086259F" w:rsidRPr="0086259F" w:rsidRDefault="0086259F" w:rsidP="0086259F">
                  <w:pPr>
                    <w:ind w:left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 xml:space="preserve">Administratorem Pani/Pana danych osobowych jest PKO Bank Hipoteczny Spółka Akcyjna z siedzibą w Warszawie, adres: ul. Świętokrzyska 36, 00-116 Warszawa, zarejestrowana w Sądzie Rejonowym dla m.st. Warszawy w Warszawie, XII Wydział Gospodarczy Krajowego Rejestru Sądowego pod nr KRS 0000528469; NIP: 204-000-45-48; REGON: 222181030; kapitał zakładowy (kapitał wpłacony) 1 611 300 000 zł; nr tel.: +48 22 521 57 50 (sekretariat), adres e-mail: PKOBankHipoteczny@pkobh.pl, zwana dalej „Bankiem”.  </w:t>
                  </w:r>
                </w:p>
                <w:p w14:paraId="0B05244E" w14:textId="77777777" w:rsidR="0086259F" w:rsidRPr="0086259F" w:rsidRDefault="0086259F" w:rsidP="0086259F">
                  <w:pPr>
                    <w:numPr>
                      <w:ilvl w:val="0"/>
                      <w:numId w:val="24"/>
                    </w:numPr>
                    <w:autoSpaceDN w:val="0"/>
                    <w:ind w:left="284" w:hanging="284"/>
                    <w:jc w:val="both"/>
                    <w:rPr>
                      <w:rFonts w:ascii="PKO Bank Polski" w:hAnsi="PKO Bank Polski"/>
                      <w:b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>Inspektor Ochrony Danych</w:t>
                  </w:r>
                </w:p>
                <w:p w14:paraId="5F4E89DE" w14:textId="77777777" w:rsidR="0086259F" w:rsidRPr="0086259F" w:rsidRDefault="0086259F" w:rsidP="0086259F">
                  <w:pPr>
                    <w:ind w:left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 xml:space="preserve">W Banku powołany został Inspektor Ochrony Danych. Adres: Inspektor Ochrony Danych, ul. Świętokrzyska 36, 00-116 Warszawa, adres e-mail: iod.pkobh@pkobh.pl. </w:t>
                  </w:r>
                </w:p>
                <w:p w14:paraId="630BF911" w14:textId="77777777" w:rsidR="0086259F" w:rsidRPr="0086259F" w:rsidRDefault="0086259F" w:rsidP="0086259F">
                  <w:pPr>
                    <w:numPr>
                      <w:ilvl w:val="0"/>
                      <w:numId w:val="24"/>
                    </w:numPr>
                    <w:autoSpaceDN w:val="0"/>
                    <w:ind w:left="284" w:hanging="284"/>
                    <w:jc w:val="both"/>
                    <w:rPr>
                      <w:rFonts w:ascii="PKO Bank Polski" w:hAnsi="PKO Bank Polski"/>
                      <w:b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>Cel przetwarzania danych i podstawy prawne</w:t>
                  </w:r>
                </w:p>
                <w:p w14:paraId="5D5EDED6" w14:textId="77777777" w:rsidR="0086259F" w:rsidRPr="0086259F" w:rsidRDefault="0086259F" w:rsidP="0086259F">
                  <w:pPr>
                    <w:ind w:left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Dane osobowe będą przetwarzane w związku z postępowaniem kwalifikacyjnym (a w przypadku pozytywnego wyniku tego procesu, także do zawarcia i realizacji umowy), oceny odpowiedniości oraz możliwości udowodnienia przez Bank zachowania zgodności z wymogami regulacyjnymi w tym m.in. prawa bankowego; wymogów EBA, ustaw regulujących w sposób szczególny daną działalność będącą przedmiotem działalności Banku oraz wynikających z prawnie uzasadnionych interesów realizowanych przez Bank, na podstawie art. 6 ust. 1 lit a, b, c oraz f Rozporządzenia.</w:t>
                  </w:r>
                </w:p>
                <w:p w14:paraId="1B979388" w14:textId="77777777" w:rsidR="0086259F" w:rsidRPr="0086259F" w:rsidRDefault="0086259F" w:rsidP="0086259F">
                  <w:pPr>
                    <w:numPr>
                      <w:ilvl w:val="0"/>
                      <w:numId w:val="24"/>
                    </w:numPr>
                    <w:autoSpaceDN w:val="0"/>
                    <w:ind w:left="284" w:hanging="284"/>
                    <w:jc w:val="both"/>
                    <w:rPr>
                      <w:rFonts w:ascii="PKO Bank Polski" w:hAnsi="PKO Bank Polski"/>
                      <w:b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>Udostępnienie danych osobowych</w:t>
                  </w:r>
                </w:p>
                <w:p w14:paraId="21038F71" w14:textId="77777777" w:rsidR="0086259F" w:rsidRPr="0086259F" w:rsidRDefault="0086259F" w:rsidP="0086259F">
                  <w:pPr>
                    <w:ind w:left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Pani/Pana dane mogą być udostępniane przez Bank podmiotom i organom, którym Bank jest zobowiązany lub upoważniony udostępnić dane osobowe na podstawie powszechnie obowiązujących przepisów prawa.</w:t>
                  </w:r>
                </w:p>
                <w:p w14:paraId="20A29D06" w14:textId="77777777" w:rsidR="0086259F" w:rsidRPr="0086259F" w:rsidRDefault="0086259F" w:rsidP="0086259F">
                  <w:pPr>
                    <w:ind w:left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Pani/Pana dane mogą być przekazywane także do innych podmiotów, np. do dostawców usług IT lub operacyjnych, audytorów, a także do profesjonalnych doradców zajmujących się zawodowo rekrutacją i pozyskiwaniem specjalistów na najwyższe stanowiska zarządcze, świadczących usługi na rzecz Banku.</w:t>
                  </w:r>
                </w:p>
                <w:p w14:paraId="196EA0C9" w14:textId="77777777" w:rsidR="0086259F" w:rsidRPr="0086259F" w:rsidRDefault="0086259F" w:rsidP="0086259F">
                  <w:pPr>
                    <w:numPr>
                      <w:ilvl w:val="0"/>
                      <w:numId w:val="24"/>
                    </w:numPr>
                    <w:autoSpaceDN w:val="0"/>
                    <w:ind w:left="284" w:hanging="284"/>
                    <w:jc w:val="both"/>
                    <w:rPr>
                      <w:rFonts w:ascii="PKO Bank Polski" w:hAnsi="PKO Bank Polski"/>
                      <w:b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>Okres przechowywania danych osobowych</w:t>
                  </w:r>
                </w:p>
                <w:p w14:paraId="441AFBF0" w14:textId="77777777" w:rsidR="0086259F" w:rsidRPr="0086259F" w:rsidRDefault="0086259F" w:rsidP="0086259F">
                  <w:pPr>
                    <w:ind w:left="568" w:hanging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Pani/Pana dane osobowe będą przechowywane przez okres:</w:t>
                  </w:r>
                </w:p>
                <w:p w14:paraId="5A3FF383" w14:textId="77777777" w:rsidR="0086259F" w:rsidRPr="0086259F" w:rsidRDefault="0086259F" w:rsidP="0086259F">
                  <w:pPr>
                    <w:numPr>
                      <w:ilvl w:val="0"/>
                      <w:numId w:val="25"/>
                    </w:numPr>
                    <w:autoSpaceDN w:val="0"/>
                    <w:ind w:left="568" w:hanging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prowadzenia postępowania kwalifikacyjnego, a w przypadku pozytywnego wyniku tego postępowania – do momentu zawarcia i realizacji umowy w związku z realizacją obowiązków prawnych Banku wynikających z powszechnie obowiązujących przepisów prawa – na podstawie art. 6 ust. 1 lit. a), b) lub c) Rozporządzenia;</w:t>
                  </w:r>
                </w:p>
                <w:p w14:paraId="626DD3CF" w14:textId="77777777" w:rsidR="0086259F" w:rsidRPr="0086259F" w:rsidRDefault="0086259F" w:rsidP="0086259F">
                  <w:pPr>
                    <w:numPr>
                      <w:ilvl w:val="0"/>
                      <w:numId w:val="25"/>
                    </w:numPr>
                    <w:autoSpaceDN w:val="0"/>
                    <w:ind w:left="568" w:hanging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niezbędny do zabezpieczenia prawnie uzasadnionych interesów realizowanych przez Bank, jako administratora danych, z uwzględnieniem okresów przedawnienia roszczeń określonych w powszechnie obowiązujących przepisach prawa – na podstawie art. 6 ust. 1 lit. f Rozporządzenia.</w:t>
                  </w:r>
                </w:p>
                <w:p w14:paraId="2A63A9A1" w14:textId="77777777" w:rsidR="0086259F" w:rsidRPr="0086259F" w:rsidRDefault="0086259F" w:rsidP="0086259F">
                  <w:pPr>
                    <w:numPr>
                      <w:ilvl w:val="0"/>
                      <w:numId w:val="24"/>
                    </w:numPr>
                    <w:autoSpaceDN w:val="0"/>
                    <w:ind w:left="284" w:hanging="284"/>
                    <w:jc w:val="both"/>
                    <w:rPr>
                      <w:rFonts w:ascii="PKO Bank Polski" w:hAnsi="PKO Bank Polski"/>
                      <w:b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>Przysługujące prawa</w:t>
                  </w:r>
                </w:p>
                <w:p w14:paraId="4C6F61E0" w14:textId="77777777" w:rsidR="0086259F" w:rsidRPr="0086259F" w:rsidRDefault="0086259F" w:rsidP="0086259F">
                  <w:pPr>
                    <w:ind w:left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W związku z przetwarzaniem przez Bank Pani/Pana danych osobowych, przysługuje Pani/Panu:</w:t>
                  </w:r>
                </w:p>
                <w:p w14:paraId="680AA6CA" w14:textId="77777777" w:rsidR="0086259F" w:rsidRPr="0086259F" w:rsidRDefault="0086259F" w:rsidP="0086259F">
                  <w:pPr>
                    <w:numPr>
                      <w:ilvl w:val="0"/>
                      <w:numId w:val="26"/>
                    </w:numPr>
                    <w:autoSpaceDN w:val="0"/>
                    <w:ind w:left="568" w:hanging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prawo dostępu do danych osobowych,</w:t>
                  </w:r>
                </w:p>
                <w:p w14:paraId="7BAD7A1B" w14:textId="77777777" w:rsidR="0086259F" w:rsidRPr="0086259F" w:rsidRDefault="0086259F" w:rsidP="0086259F">
                  <w:pPr>
                    <w:numPr>
                      <w:ilvl w:val="0"/>
                      <w:numId w:val="26"/>
                    </w:numPr>
                    <w:autoSpaceDN w:val="0"/>
                    <w:ind w:left="568" w:hanging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 xml:space="preserve">prawo do sprostowania danych osobowych, </w:t>
                  </w:r>
                </w:p>
                <w:p w14:paraId="49325F22" w14:textId="77777777" w:rsidR="0086259F" w:rsidRPr="0086259F" w:rsidRDefault="0086259F" w:rsidP="0086259F">
                  <w:pPr>
                    <w:numPr>
                      <w:ilvl w:val="0"/>
                      <w:numId w:val="26"/>
                    </w:numPr>
                    <w:autoSpaceDN w:val="0"/>
                    <w:ind w:left="568" w:hanging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prawo usunięcia danych osobowych (prawo do bycia zapomnianym),</w:t>
                  </w:r>
                </w:p>
                <w:p w14:paraId="2C7888F9" w14:textId="77777777" w:rsidR="0086259F" w:rsidRPr="0086259F" w:rsidRDefault="0086259F" w:rsidP="0086259F">
                  <w:pPr>
                    <w:numPr>
                      <w:ilvl w:val="0"/>
                      <w:numId w:val="26"/>
                    </w:numPr>
                    <w:autoSpaceDN w:val="0"/>
                    <w:ind w:left="568" w:hanging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prawo do ograniczenia przetwarzania danych osobowych,</w:t>
                  </w:r>
                </w:p>
                <w:p w14:paraId="272B8855" w14:textId="77777777" w:rsidR="0086259F" w:rsidRPr="0086259F" w:rsidRDefault="0086259F" w:rsidP="0086259F">
                  <w:pPr>
                    <w:numPr>
                      <w:ilvl w:val="0"/>
                      <w:numId w:val="26"/>
                    </w:numPr>
                    <w:autoSpaceDN w:val="0"/>
                    <w:ind w:left="568" w:hanging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prawo do przenoszenia danych do innego administratora,</w:t>
                  </w:r>
                </w:p>
                <w:p w14:paraId="4C19F07B" w14:textId="77777777" w:rsidR="0086259F" w:rsidRPr="0086259F" w:rsidRDefault="0086259F" w:rsidP="0086259F">
                  <w:pPr>
                    <w:numPr>
                      <w:ilvl w:val="0"/>
                      <w:numId w:val="26"/>
                    </w:numPr>
                    <w:autoSpaceDN w:val="0"/>
                    <w:ind w:left="568" w:hanging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prawo do cofnięcia zgody w przypadku, gdy Bank będzie przetwarzała Pani/Pana dane osobowe w oparciu o zgodę, w dowolnym momencie i w dowolny sposób, bez wpływu na zgodność z prawem przetwarzania, którego dokonano na podstawie zgody przed jej wycofaniem,</w:t>
                  </w:r>
                </w:p>
                <w:p w14:paraId="1A2B8317" w14:textId="77777777" w:rsidR="0086259F" w:rsidRPr="0086259F" w:rsidRDefault="0086259F" w:rsidP="0086259F">
                  <w:pPr>
                    <w:numPr>
                      <w:ilvl w:val="0"/>
                      <w:numId w:val="26"/>
                    </w:numPr>
                    <w:autoSpaceDN w:val="0"/>
                    <w:ind w:left="568" w:hanging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prawo wniesienia skargi do Prezesa Urzędu Ochrony Danych Osobowych, gdy uzna Pani/Pan, że przetwarzanie danych osobowych narusza przepisy Rozporządzenia.</w:t>
                  </w:r>
                </w:p>
                <w:p w14:paraId="1250CC1F" w14:textId="77777777" w:rsidR="0086259F" w:rsidRPr="0086259F" w:rsidRDefault="0086259F" w:rsidP="0086259F">
                  <w:pPr>
                    <w:numPr>
                      <w:ilvl w:val="0"/>
                      <w:numId w:val="24"/>
                    </w:numPr>
                    <w:autoSpaceDN w:val="0"/>
                    <w:ind w:left="284" w:hanging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>Wymóg podania danych osobowych</w:t>
                  </w:r>
                </w:p>
                <w:p w14:paraId="40B36EAB" w14:textId="77777777" w:rsidR="0086259F" w:rsidRPr="0086259F" w:rsidRDefault="0086259F" w:rsidP="0086259F">
                  <w:pPr>
                    <w:ind w:left="284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Podanie Pani/Pana danych osobowych jest dobrowolne, jednak jest warunkiem koniecznym dla realizacji celów, o których mowa w pkt 3. powyżej, tj. dla dalszej realizacji odpowiedniego postępowania kwalifikacyjnego.</w:t>
                  </w:r>
                </w:p>
                <w:p w14:paraId="3EA972CF" w14:textId="77777777" w:rsidR="0086259F" w:rsidRPr="0086259F" w:rsidRDefault="0086259F" w:rsidP="0086259F">
                  <w:pPr>
                    <w:numPr>
                      <w:ilvl w:val="0"/>
                      <w:numId w:val="24"/>
                    </w:numPr>
                    <w:autoSpaceDN w:val="0"/>
                    <w:ind w:left="284" w:hanging="284"/>
                    <w:jc w:val="both"/>
                    <w:rPr>
                      <w:rFonts w:ascii="PKO Bank Polski" w:hAnsi="PKO Bank Polski"/>
                      <w:b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b/>
                      <w:sz w:val="20"/>
                      <w:szCs w:val="20"/>
                    </w:rPr>
                    <w:t xml:space="preserve">Zautomatyzowane podejmowanie decyzji, w tym profilowanie </w:t>
                  </w:r>
                </w:p>
                <w:p w14:paraId="3C0A831C" w14:textId="76F8F504" w:rsidR="0086259F" w:rsidRPr="0086259F" w:rsidRDefault="0086259F" w:rsidP="0086259F">
                  <w:pPr>
                    <w:ind w:left="284"/>
                    <w:jc w:val="both"/>
                    <w:rPr>
                      <w:rFonts w:ascii="PKO Bank Polski" w:hAnsi="PKO Bank Polski"/>
                      <w:b/>
                      <w:bCs/>
                      <w:sz w:val="20"/>
                      <w:szCs w:val="20"/>
                    </w:rPr>
                  </w:pPr>
                  <w:r w:rsidRPr="0086259F">
                    <w:rPr>
                      <w:rFonts w:ascii="PKO Bank Polski" w:hAnsi="PKO Bank Polski"/>
                      <w:sz w:val="20"/>
                      <w:szCs w:val="20"/>
                    </w:rPr>
                    <w:t>Pani/Pana dane osobowe nie będą przetwarzane w sposób zautomatyzowany, w tym profilowane.</w:t>
                  </w:r>
                </w:p>
                <w:p w14:paraId="59371A16" w14:textId="561CAD17" w:rsidR="007D7D08" w:rsidRPr="00421874" w:rsidRDefault="007D7D08" w:rsidP="003D300F">
                  <w:pPr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0D350887" w14:textId="74E1739C" w:rsidR="003925AB" w:rsidRPr="00E14656" w:rsidRDefault="003925AB" w:rsidP="00862FFF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26B903CC" w14:textId="77777777" w:rsidR="00EB5A29" w:rsidRPr="00E14656" w:rsidRDefault="00EB5A29" w:rsidP="000F4526">
      <w:pPr>
        <w:rPr>
          <w:rFonts w:ascii="PKO Bank Polski" w:hAnsi="PKO Bank Polski"/>
          <w:sz w:val="18"/>
          <w:szCs w:val="18"/>
        </w:rPr>
      </w:pPr>
    </w:p>
    <w:sectPr w:rsidR="00EB5A29" w:rsidRPr="00E14656" w:rsidSect="00DA2A4F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080" w:right="1440" w:bottom="108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5DC8" w14:textId="77777777" w:rsidR="00A265FE" w:rsidRDefault="00A265FE" w:rsidP="00EF1160">
      <w:pPr>
        <w:spacing w:after="0" w:line="240" w:lineRule="auto"/>
      </w:pPr>
      <w:r>
        <w:separator/>
      </w:r>
    </w:p>
  </w:endnote>
  <w:endnote w:type="continuationSeparator" w:id="0">
    <w:p w14:paraId="2665141E" w14:textId="77777777" w:rsidR="00A265FE" w:rsidRDefault="00A265FE" w:rsidP="00EF1160">
      <w:pPr>
        <w:spacing w:after="0" w:line="240" w:lineRule="auto"/>
      </w:pPr>
      <w:r>
        <w:continuationSeparator/>
      </w:r>
    </w:p>
  </w:endnote>
  <w:endnote w:type="continuationNotice" w:id="1">
    <w:p w14:paraId="33819D86" w14:textId="77777777" w:rsidR="00A265FE" w:rsidRDefault="00A265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 Rg">
    <w:altName w:val="Calibri"/>
    <w:charset w:val="EE"/>
    <w:family w:val="auto"/>
    <w:pitch w:val="variable"/>
    <w:sig w:usb0="800000AF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2470" w14:textId="7D7125ED" w:rsidR="00F31860" w:rsidRPr="00DE31B5" w:rsidRDefault="00F31860">
    <w:pPr>
      <w:pStyle w:val="Stopka"/>
      <w:jc w:val="right"/>
      <w:rPr>
        <w:rFonts w:ascii="PKO Bank Polski" w:hAnsi="PKO Bank Polski"/>
        <w:sz w:val="16"/>
        <w:szCs w:val="16"/>
      </w:rPr>
    </w:pPr>
    <w:r w:rsidRPr="00DE31B5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Content>
        <w:r w:rsidRPr="00DE31B5">
          <w:rPr>
            <w:rFonts w:ascii="PKO Bank Polski" w:hAnsi="PKO Bank Polski"/>
            <w:sz w:val="16"/>
            <w:szCs w:val="16"/>
          </w:rPr>
          <w:fldChar w:fldCharType="begin"/>
        </w:r>
        <w:r w:rsidRPr="00DE31B5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DE31B5">
          <w:rPr>
            <w:rFonts w:ascii="PKO Bank Polski" w:hAnsi="PKO Bank Polski"/>
            <w:sz w:val="16"/>
            <w:szCs w:val="16"/>
          </w:rPr>
          <w:fldChar w:fldCharType="separate"/>
        </w:r>
        <w:r w:rsidR="00564FD8">
          <w:rPr>
            <w:rFonts w:ascii="PKO Bank Polski" w:hAnsi="PKO Bank Polski"/>
            <w:noProof/>
            <w:sz w:val="16"/>
            <w:szCs w:val="16"/>
          </w:rPr>
          <w:t>1</w:t>
        </w:r>
        <w:r w:rsidRPr="00DE31B5">
          <w:rPr>
            <w:rFonts w:ascii="PKO Bank Polski" w:hAnsi="PKO Bank Polski"/>
            <w:sz w:val="16"/>
            <w:szCs w:val="16"/>
          </w:rPr>
          <w:fldChar w:fldCharType="end"/>
        </w:r>
        <w:r w:rsidRPr="00DE31B5">
          <w:rPr>
            <w:rFonts w:ascii="PKO Bank Polski" w:hAnsi="PKO Bank Polski"/>
            <w:sz w:val="16"/>
            <w:szCs w:val="16"/>
          </w:rPr>
          <w:t>/</w:t>
        </w:r>
        <w:r w:rsidR="009E3652" w:rsidRPr="00DE31B5">
          <w:rPr>
            <w:rFonts w:ascii="PKO Bank Polski" w:hAnsi="PKO Bank Polski"/>
            <w:sz w:val="16"/>
            <w:szCs w:val="16"/>
          </w:rPr>
          <w:fldChar w:fldCharType="begin"/>
        </w:r>
        <w:r w:rsidR="009E3652" w:rsidRPr="00DE31B5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9E3652" w:rsidRPr="00DE31B5">
          <w:rPr>
            <w:rFonts w:ascii="PKO Bank Polski" w:hAnsi="PKO Bank Polski"/>
            <w:sz w:val="16"/>
            <w:szCs w:val="16"/>
          </w:rPr>
          <w:fldChar w:fldCharType="separate"/>
        </w:r>
        <w:r w:rsidR="00564FD8">
          <w:rPr>
            <w:rFonts w:ascii="PKO Bank Polski" w:hAnsi="PKO Bank Polski"/>
            <w:noProof/>
            <w:sz w:val="16"/>
            <w:szCs w:val="16"/>
          </w:rPr>
          <w:t>2</w:t>
        </w:r>
        <w:r w:rsidR="009E3652" w:rsidRPr="00DE31B5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0D73AA05" w14:textId="77777777" w:rsidR="00F31860" w:rsidRDefault="00F318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5F5C" w14:textId="021D9C8A" w:rsidR="00ED4B03" w:rsidRPr="004658CA" w:rsidRDefault="004658CA">
    <w:pPr>
      <w:pStyle w:val="Stopka"/>
      <w:jc w:val="right"/>
      <w:rPr>
        <w:rFonts w:ascii="PKO Bank Polski" w:hAnsi="PKO Bank Polski"/>
        <w:sz w:val="16"/>
        <w:szCs w:val="16"/>
      </w:rPr>
    </w:pPr>
    <w:r>
      <w:rPr>
        <w:rFonts w:ascii="PKO Bank Polski" w:hAnsi="PKO Bank Polski"/>
        <w:sz w:val="16"/>
        <w:szCs w:val="16"/>
      </w:rPr>
      <w:t>s</w:t>
    </w:r>
    <w:r w:rsidRPr="004658CA">
      <w:rPr>
        <w:rFonts w:ascii="PKO Bank Polski" w:hAnsi="PKO Bank Polski"/>
        <w:sz w:val="16"/>
        <w:szCs w:val="16"/>
      </w:rPr>
      <w:t xml:space="preserve">tr. </w:t>
    </w:r>
    <w:sdt>
      <w:sdtPr>
        <w:rPr>
          <w:rFonts w:ascii="PKO Bank Polski" w:hAnsi="PKO Bank Polski"/>
          <w:sz w:val="16"/>
          <w:szCs w:val="16"/>
        </w:rPr>
        <w:id w:val="150496331"/>
        <w:docPartObj>
          <w:docPartGallery w:val="Page Numbers (Bottom of Page)"/>
          <w:docPartUnique/>
        </w:docPartObj>
      </w:sdtPr>
      <w:sdtContent>
        <w:r w:rsidR="00ED4B03" w:rsidRPr="004658CA">
          <w:rPr>
            <w:rFonts w:ascii="PKO Bank Polski" w:hAnsi="PKO Bank Polski"/>
            <w:sz w:val="16"/>
            <w:szCs w:val="16"/>
          </w:rPr>
          <w:fldChar w:fldCharType="begin"/>
        </w:r>
        <w:r w:rsidR="00ED4B03" w:rsidRPr="004658CA">
          <w:rPr>
            <w:rFonts w:ascii="PKO Bank Polski" w:hAnsi="PKO Bank Polski"/>
            <w:sz w:val="16"/>
            <w:szCs w:val="16"/>
          </w:rPr>
          <w:instrText>PAGE   \* MERGEFORMAT</w:instrText>
        </w:r>
        <w:r w:rsidR="00ED4B03" w:rsidRPr="004658CA">
          <w:rPr>
            <w:rFonts w:ascii="PKO Bank Polski" w:hAnsi="PKO Bank Polski"/>
            <w:sz w:val="16"/>
            <w:szCs w:val="16"/>
          </w:rPr>
          <w:fldChar w:fldCharType="separate"/>
        </w:r>
        <w:r w:rsidR="00ED4B03" w:rsidRPr="004658CA">
          <w:rPr>
            <w:rFonts w:ascii="PKO Bank Polski" w:hAnsi="PKO Bank Polski"/>
            <w:sz w:val="16"/>
            <w:szCs w:val="16"/>
          </w:rPr>
          <w:t>2</w:t>
        </w:r>
        <w:r w:rsidR="00ED4B03" w:rsidRPr="004658CA">
          <w:rPr>
            <w:rFonts w:ascii="PKO Bank Polski" w:hAnsi="PKO Bank Polski"/>
            <w:sz w:val="16"/>
            <w:szCs w:val="16"/>
          </w:rPr>
          <w:fldChar w:fldCharType="end"/>
        </w:r>
        <w:r w:rsidR="00ED4B03" w:rsidRPr="004658CA">
          <w:rPr>
            <w:rFonts w:ascii="PKO Bank Polski" w:hAnsi="PKO Bank Polski"/>
            <w:sz w:val="16"/>
            <w:szCs w:val="16"/>
          </w:rPr>
          <w:t>/</w:t>
        </w:r>
        <w:r w:rsidR="003779FF">
          <w:rPr>
            <w:rFonts w:ascii="PKO Bank Polski" w:hAnsi="PKO Bank Polski"/>
            <w:sz w:val="16"/>
            <w:szCs w:val="16"/>
          </w:rPr>
          <w:t>5</w:t>
        </w:r>
      </w:sdtContent>
    </w:sdt>
  </w:p>
  <w:p w14:paraId="7D2B9D74" w14:textId="77777777" w:rsidR="00ED4B03" w:rsidRDefault="00ED4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7C2E" w14:textId="77777777" w:rsidR="00A265FE" w:rsidRDefault="00A265FE" w:rsidP="00EF1160">
      <w:pPr>
        <w:spacing w:after="0" w:line="240" w:lineRule="auto"/>
      </w:pPr>
      <w:r>
        <w:separator/>
      </w:r>
    </w:p>
  </w:footnote>
  <w:footnote w:type="continuationSeparator" w:id="0">
    <w:p w14:paraId="37F7443B" w14:textId="77777777" w:rsidR="00A265FE" w:rsidRDefault="00A265FE" w:rsidP="00EF1160">
      <w:pPr>
        <w:spacing w:after="0" w:line="240" w:lineRule="auto"/>
      </w:pPr>
      <w:r>
        <w:continuationSeparator/>
      </w:r>
    </w:p>
  </w:footnote>
  <w:footnote w:type="continuationNotice" w:id="1">
    <w:p w14:paraId="6097AE24" w14:textId="77777777" w:rsidR="00A265FE" w:rsidRDefault="00A265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EB5D" w14:textId="77777777" w:rsidR="00DE31B5" w:rsidRDefault="00DE31B5">
    <w:pPr>
      <w:pStyle w:val="Nagwek"/>
    </w:pPr>
  </w:p>
  <w:p w14:paraId="27828758" w14:textId="65C618D5" w:rsidR="00DE31B5" w:rsidRDefault="00DE31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0338" w14:textId="216822F1" w:rsidR="0079717F" w:rsidRDefault="00EB465A" w:rsidP="0079717F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  <w:r w:rsidRPr="00CB161C">
      <w:rPr>
        <w:rFonts w:ascii="PKO Bank Polski" w:hAnsi="PKO Bank Polsk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6E67D8B" wp14:editId="46E3CC2E">
          <wp:simplePos x="0" y="0"/>
          <wp:positionH relativeFrom="page">
            <wp:posOffset>7644130</wp:posOffset>
          </wp:positionH>
          <wp:positionV relativeFrom="margin">
            <wp:posOffset>-2083435</wp:posOffset>
          </wp:positionV>
          <wp:extent cx="2551430" cy="1525270"/>
          <wp:effectExtent l="0" t="0" r="1270" b="0"/>
          <wp:wrapNone/>
          <wp:docPr id="2" name="Obraz 3" descr="Obraz zawierający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zrzut ekranu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67" b="85741"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152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17F">
      <w:rPr>
        <w:rFonts w:ascii="PKO Bank Polski" w:hAnsi="PKO Bank Polski"/>
        <w:sz w:val="18"/>
        <w:szCs w:val="18"/>
      </w:rPr>
      <w:t xml:space="preserve">Załącznik do Ogłoszenia </w:t>
    </w:r>
    <w:r w:rsidR="0079717F" w:rsidRPr="00B36ECA">
      <w:rPr>
        <w:rFonts w:ascii="PKO Bank Polski" w:hAnsi="PKO Bank Polski"/>
        <w:sz w:val="18"/>
        <w:szCs w:val="18"/>
      </w:rPr>
      <w:t>o postępowaniu kwalifikacyjnym na stanowisk</w:t>
    </w:r>
    <w:r w:rsidR="00E50C87">
      <w:rPr>
        <w:rFonts w:ascii="PKO Bank Polski" w:hAnsi="PKO Bank Polski"/>
        <w:sz w:val="18"/>
        <w:szCs w:val="18"/>
      </w:rPr>
      <w:t xml:space="preserve">o Prezesa </w:t>
    </w:r>
    <w:r w:rsidR="0079717F">
      <w:rPr>
        <w:rFonts w:ascii="PKO Bank Polski" w:hAnsi="PKO Bank Polski"/>
        <w:sz w:val="18"/>
        <w:szCs w:val="18"/>
      </w:rPr>
      <w:t xml:space="preserve">Zarządu </w:t>
    </w:r>
    <w:r w:rsidR="00E50C87">
      <w:rPr>
        <w:rFonts w:ascii="PKO Bank Polski" w:hAnsi="PKO Bank Polski"/>
        <w:sz w:val="18"/>
        <w:szCs w:val="18"/>
      </w:rPr>
      <w:t xml:space="preserve">PKO Banku Hipotecznego S.A. </w:t>
    </w:r>
  </w:p>
  <w:p w14:paraId="28A227D4" w14:textId="52D648AE" w:rsidR="00EB465A" w:rsidRDefault="00EB465A" w:rsidP="0079717F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</w:p>
  <w:p w14:paraId="4EC50152" w14:textId="33676A5C" w:rsidR="00EB465A" w:rsidRPr="00B36ECA" w:rsidRDefault="00EB465A" w:rsidP="0079717F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</w:p>
  <w:p w14:paraId="3CCDCFB8" w14:textId="77777777" w:rsidR="00733375" w:rsidRDefault="00733375">
    <w:pPr>
      <w:pStyle w:val="Nagwek"/>
    </w:pPr>
  </w:p>
  <w:p w14:paraId="198AEB46" w14:textId="77777777" w:rsidR="00733375" w:rsidRDefault="00733375">
    <w:pPr>
      <w:pStyle w:val="Nagwek"/>
    </w:pPr>
  </w:p>
  <w:p w14:paraId="39C16BC1" w14:textId="77777777" w:rsidR="00EB465A" w:rsidRDefault="00EB465A">
    <w:pPr>
      <w:pStyle w:val="Nagwek"/>
    </w:pPr>
  </w:p>
  <w:p w14:paraId="28CAC837" w14:textId="5825BC32" w:rsidR="00A822E1" w:rsidRDefault="00A822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3A9"/>
    <w:multiLevelType w:val="hybridMultilevel"/>
    <w:tmpl w:val="6A96600A"/>
    <w:lvl w:ilvl="0" w:tplc="FAAE6FDE">
      <w:start w:val="1"/>
      <w:numFmt w:val="decimal"/>
      <w:lvlText w:val="%1)"/>
      <w:lvlJc w:val="left"/>
      <w:pPr>
        <w:ind w:left="36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C377A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040BC"/>
    <w:multiLevelType w:val="hybridMultilevel"/>
    <w:tmpl w:val="633200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4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B644E"/>
    <w:multiLevelType w:val="hybridMultilevel"/>
    <w:tmpl w:val="AC640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C0F6A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787A39"/>
    <w:multiLevelType w:val="hybridMultilevel"/>
    <w:tmpl w:val="724062DE"/>
    <w:lvl w:ilvl="0" w:tplc="C92C263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D21C4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7277E2"/>
    <w:multiLevelType w:val="hybridMultilevel"/>
    <w:tmpl w:val="9AEE2486"/>
    <w:lvl w:ilvl="0" w:tplc="B274BA32">
      <w:start w:val="1"/>
      <w:numFmt w:val="lowerLetter"/>
      <w:lvlText w:val="%1)"/>
      <w:lvlJc w:val="left"/>
      <w:pPr>
        <w:ind w:left="1068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6F6E9B"/>
    <w:multiLevelType w:val="hybridMultilevel"/>
    <w:tmpl w:val="6CBAB944"/>
    <w:lvl w:ilvl="0" w:tplc="11868C3E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2" w15:restartNumberingAfterBreak="0">
    <w:nsid w:val="3A71539B"/>
    <w:multiLevelType w:val="hybridMultilevel"/>
    <w:tmpl w:val="C4C663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75831"/>
    <w:multiLevelType w:val="multilevel"/>
    <w:tmpl w:val="3B06D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E5C35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F51B56"/>
    <w:multiLevelType w:val="hybridMultilevel"/>
    <w:tmpl w:val="29AAD252"/>
    <w:lvl w:ilvl="0" w:tplc="25B02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B79EE"/>
    <w:multiLevelType w:val="hybridMultilevel"/>
    <w:tmpl w:val="E9480A2E"/>
    <w:lvl w:ilvl="0" w:tplc="13FE33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A2429"/>
    <w:multiLevelType w:val="multilevel"/>
    <w:tmpl w:val="C0E6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750DDF"/>
    <w:multiLevelType w:val="hybridMultilevel"/>
    <w:tmpl w:val="3424B514"/>
    <w:lvl w:ilvl="0" w:tplc="3E56BA5C">
      <w:start w:val="1"/>
      <w:numFmt w:val="decimal"/>
      <w:lvlText w:val="%1)"/>
      <w:lvlJc w:val="left"/>
      <w:pPr>
        <w:ind w:left="1141" w:hanging="360"/>
      </w:pPr>
      <w:rPr>
        <w:rFonts w:ascii="PKO Bank Polski" w:hAnsi="PKO Bank Polski" w:cs="Arial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61" w:hanging="360"/>
      </w:pPr>
    </w:lvl>
    <w:lvl w:ilvl="2" w:tplc="0415001B">
      <w:start w:val="1"/>
      <w:numFmt w:val="lowerRoman"/>
      <w:lvlText w:val="%3."/>
      <w:lvlJc w:val="right"/>
      <w:pPr>
        <w:ind w:left="2581" w:hanging="180"/>
      </w:pPr>
    </w:lvl>
    <w:lvl w:ilvl="3" w:tplc="0415000F">
      <w:start w:val="1"/>
      <w:numFmt w:val="decimal"/>
      <w:lvlText w:val="%4."/>
      <w:lvlJc w:val="left"/>
      <w:pPr>
        <w:ind w:left="3301" w:hanging="360"/>
      </w:pPr>
    </w:lvl>
    <w:lvl w:ilvl="4" w:tplc="04150019">
      <w:start w:val="1"/>
      <w:numFmt w:val="lowerLetter"/>
      <w:lvlText w:val="%5."/>
      <w:lvlJc w:val="left"/>
      <w:pPr>
        <w:ind w:left="4021" w:hanging="360"/>
      </w:pPr>
    </w:lvl>
    <w:lvl w:ilvl="5" w:tplc="0415001B">
      <w:start w:val="1"/>
      <w:numFmt w:val="lowerRoman"/>
      <w:lvlText w:val="%6."/>
      <w:lvlJc w:val="right"/>
      <w:pPr>
        <w:ind w:left="4741" w:hanging="180"/>
      </w:pPr>
    </w:lvl>
    <w:lvl w:ilvl="6" w:tplc="0415000F">
      <w:start w:val="1"/>
      <w:numFmt w:val="decimal"/>
      <w:lvlText w:val="%7."/>
      <w:lvlJc w:val="left"/>
      <w:pPr>
        <w:ind w:left="5461" w:hanging="360"/>
      </w:pPr>
    </w:lvl>
    <w:lvl w:ilvl="7" w:tplc="04150019">
      <w:start w:val="1"/>
      <w:numFmt w:val="lowerLetter"/>
      <w:lvlText w:val="%8."/>
      <w:lvlJc w:val="left"/>
      <w:pPr>
        <w:ind w:left="6181" w:hanging="360"/>
      </w:pPr>
    </w:lvl>
    <w:lvl w:ilvl="8" w:tplc="0415001B">
      <w:start w:val="1"/>
      <w:numFmt w:val="lowerRoman"/>
      <w:lvlText w:val="%9."/>
      <w:lvlJc w:val="right"/>
      <w:pPr>
        <w:ind w:left="6901" w:hanging="180"/>
      </w:pPr>
    </w:lvl>
  </w:abstractNum>
  <w:abstractNum w:abstractNumId="20" w15:restartNumberingAfterBreak="0">
    <w:nsid w:val="6FDA4D2D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E5D33"/>
    <w:multiLevelType w:val="hybridMultilevel"/>
    <w:tmpl w:val="6610FEAE"/>
    <w:lvl w:ilvl="0" w:tplc="0226E384">
      <w:start w:val="1"/>
      <w:numFmt w:val="lowerLetter"/>
      <w:lvlText w:val="%1)"/>
      <w:lvlJc w:val="left"/>
      <w:pPr>
        <w:ind w:left="1068" w:hanging="360"/>
      </w:pPr>
      <w:rPr>
        <w:rFonts w:ascii="PKO Bank Polski" w:hAnsi="PKO Bank Polsk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9B4990"/>
    <w:multiLevelType w:val="hybridMultilevel"/>
    <w:tmpl w:val="A686FB26"/>
    <w:lvl w:ilvl="0" w:tplc="882A3A86">
      <w:start w:val="1"/>
      <w:numFmt w:val="decimal"/>
      <w:lvlText w:val="%1."/>
      <w:lvlJc w:val="left"/>
      <w:pPr>
        <w:ind w:left="720" w:hanging="360"/>
      </w:pPr>
      <w:rPr>
        <w:rFonts w:ascii="PKO Bank Polski" w:hAnsi="PKO Bank Polski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A22F3"/>
    <w:multiLevelType w:val="hybridMultilevel"/>
    <w:tmpl w:val="121E7B2E"/>
    <w:lvl w:ilvl="0" w:tplc="04150011">
      <w:start w:val="1"/>
      <w:numFmt w:val="decimal"/>
      <w:lvlText w:val="%1)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12272"/>
    <w:multiLevelType w:val="multilevel"/>
    <w:tmpl w:val="70AE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52F2D"/>
    <w:multiLevelType w:val="hybridMultilevel"/>
    <w:tmpl w:val="76D0707E"/>
    <w:lvl w:ilvl="0" w:tplc="18C0D632">
      <w:start w:val="1"/>
      <w:numFmt w:val="lowerLetter"/>
      <w:lvlText w:val="%1)"/>
      <w:lvlJc w:val="left"/>
      <w:pPr>
        <w:ind w:left="360" w:hanging="360"/>
      </w:pPr>
      <w:rPr>
        <w:rFonts w:ascii="PKO Bank Polski" w:hAnsi="PKO Bank Polski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147803">
    <w:abstractNumId w:val="1"/>
  </w:num>
  <w:num w:numId="2" w16cid:durableId="57090744">
    <w:abstractNumId w:val="26"/>
  </w:num>
  <w:num w:numId="3" w16cid:durableId="1521159224">
    <w:abstractNumId w:val="8"/>
  </w:num>
  <w:num w:numId="4" w16cid:durableId="1867057317">
    <w:abstractNumId w:val="18"/>
  </w:num>
  <w:num w:numId="5" w16cid:durableId="1055547202">
    <w:abstractNumId w:val="9"/>
  </w:num>
  <w:num w:numId="6" w16cid:durableId="68694060">
    <w:abstractNumId w:val="5"/>
  </w:num>
  <w:num w:numId="7" w16cid:durableId="373776023">
    <w:abstractNumId w:val="20"/>
  </w:num>
  <w:num w:numId="8" w16cid:durableId="1699116400">
    <w:abstractNumId w:val="11"/>
  </w:num>
  <w:num w:numId="9" w16cid:durableId="1496992835">
    <w:abstractNumId w:val="12"/>
  </w:num>
  <w:num w:numId="10" w16cid:durableId="547423646">
    <w:abstractNumId w:val="6"/>
  </w:num>
  <w:num w:numId="11" w16cid:durableId="1609460330">
    <w:abstractNumId w:val="3"/>
  </w:num>
  <w:num w:numId="12" w16cid:durableId="773786424">
    <w:abstractNumId w:val="23"/>
  </w:num>
  <w:num w:numId="13" w16cid:durableId="1213468429">
    <w:abstractNumId w:val="25"/>
  </w:num>
  <w:num w:numId="14" w16cid:durableId="618727872">
    <w:abstractNumId w:val="21"/>
  </w:num>
  <w:num w:numId="15" w16cid:durableId="1118525728">
    <w:abstractNumId w:val="10"/>
  </w:num>
  <w:num w:numId="16" w16cid:durableId="81027588">
    <w:abstractNumId w:val="2"/>
  </w:num>
  <w:num w:numId="17" w16cid:durableId="1544749443">
    <w:abstractNumId w:val="0"/>
  </w:num>
  <w:num w:numId="18" w16cid:durableId="257711446">
    <w:abstractNumId w:val="14"/>
  </w:num>
  <w:num w:numId="19" w16cid:durableId="1087195424">
    <w:abstractNumId w:val="16"/>
  </w:num>
  <w:num w:numId="20" w16cid:durableId="232008550">
    <w:abstractNumId w:val="15"/>
  </w:num>
  <w:num w:numId="21" w16cid:durableId="620890048">
    <w:abstractNumId w:val="13"/>
  </w:num>
  <w:num w:numId="22" w16cid:durableId="1108240058">
    <w:abstractNumId w:val="24"/>
  </w:num>
  <w:num w:numId="23" w16cid:durableId="1869098475">
    <w:abstractNumId w:val="17"/>
  </w:num>
  <w:num w:numId="24" w16cid:durableId="522862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5148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87720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3768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11"/>
    <w:rsid w:val="00006DB8"/>
    <w:rsid w:val="000216BC"/>
    <w:rsid w:val="0002295A"/>
    <w:rsid w:val="00040179"/>
    <w:rsid w:val="0004254B"/>
    <w:rsid w:val="0004537D"/>
    <w:rsid w:val="0004573E"/>
    <w:rsid w:val="00047206"/>
    <w:rsid w:val="00064A1F"/>
    <w:rsid w:val="00076B63"/>
    <w:rsid w:val="0009342B"/>
    <w:rsid w:val="000A33B2"/>
    <w:rsid w:val="000A797E"/>
    <w:rsid w:val="000C132A"/>
    <w:rsid w:val="000E5CF8"/>
    <w:rsid w:val="000F4526"/>
    <w:rsid w:val="00100EF4"/>
    <w:rsid w:val="00113EA7"/>
    <w:rsid w:val="00120094"/>
    <w:rsid w:val="00122047"/>
    <w:rsid w:val="001336B6"/>
    <w:rsid w:val="00141F43"/>
    <w:rsid w:val="0014207C"/>
    <w:rsid w:val="001516B2"/>
    <w:rsid w:val="001663CC"/>
    <w:rsid w:val="00181DE9"/>
    <w:rsid w:val="00185CA2"/>
    <w:rsid w:val="001A37BE"/>
    <w:rsid w:val="001A76CB"/>
    <w:rsid w:val="001B0199"/>
    <w:rsid w:val="001B2579"/>
    <w:rsid w:val="001C51C3"/>
    <w:rsid w:val="001D3AD6"/>
    <w:rsid w:val="001E5E58"/>
    <w:rsid w:val="0021202B"/>
    <w:rsid w:val="0021603F"/>
    <w:rsid w:val="002162C9"/>
    <w:rsid w:val="00231731"/>
    <w:rsid w:val="0023682B"/>
    <w:rsid w:val="002475D5"/>
    <w:rsid w:val="00247A96"/>
    <w:rsid w:val="00261EEB"/>
    <w:rsid w:val="002634F6"/>
    <w:rsid w:val="00271AA0"/>
    <w:rsid w:val="00294D82"/>
    <w:rsid w:val="002A49A4"/>
    <w:rsid w:val="002A5781"/>
    <w:rsid w:val="002A7E00"/>
    <w:rsid w:val="002B03A6"/>
    <w:rsid w:val="002B0C20"/>
    <w:rsid w:val="002B6706"/>
    <w:rsid w:val="002E14AE"/>
    <w:rsid w:val="002E4729"/>
    <w:rsid w:val="002E632F"/>
    <w:rsid w:val="002F143D"/>
    <w:rsid w:val="00320954"/>
    <w:rsid w:val="003423FE"/>
    <w:rsid w:val="003567A4"/>
    <w:rsid w:val="00366440"/>
    <w:rsid w:val="00371B62"/>
    <w:rsid w:val="003779FF"/>
    <w:rsid w:val="00380828"/>
    <w:rsid w:val="00380FB8"/>
    <w:rsid w:val="0038422A"/>
    <w:rsid w:val="003925AB"/>
    <w:rsid w:val="003B089C"/>
    <w:rsid w:val="003D05A6"/>
    <w:rsid w:val="003D300F"/>
    <w:rsid w:val="003F1EF2"/>
    <w:rsid w:val="004057F7"/>
    <w:rsid w:val="00406592"/>
    <w:rsid w:val="004117DD"/>
    <w:rsid w:val="00421874"/>
    <w:rsid w:val="004330CB"/>
    <w:rsid w:val="00441C63"/>
    <w:rsid w:val="004536A5"/>
    <w:rsid w:val="00453A8D"/>
    <w:rsid w:val="004658CA"/>
    <w:rsid w:val="00474896"/>
    <w:rsid w:val="0048003F"/>
    <w:rsid w:val="004B6B35"/>
    <w:rsid w:val="004C655A"/>
    <w:rsid w:val="004D6F44"/>
    <w:rsid w:val="004E587F"/>
    <w:rsid w:val="004F026F"/>
    <w:rsid w:val="004F5098"/>
    <w:rsid w:val="00503C1D"/>
    <w:rsid w:val="00514F74"/>
    <w:rsid w:val="0052637C"/>
    <w:rsid w:val="005514A2"/>
    <w:rsid w:val="00551CC3"/>
    <w:rsid w:val="00552313"/>
    <w:rsid w:val="00553A5B"/>
    <w:rsid w:val="00556495"/>
    <w:rsid w:val="00564FD8"/>
    <w:rsid w:val="00572B8B"/>
    <w:rsid w:val="0059271E"/>
    <w:rsid w:val="005D0FB5"/>
    <w:rsid w:val="005D333D"/>
    <w:rsid w:val="005D7073"/>
    <w:rsid w:val="00600E3E"/>
    <w:rsid w:val="00626A84"/>
    <w:rsid w:val="00630B95"/>
    <w:rsid w:val="006469C2"/>
    <w:rsid w:val="00681E65"/>
    <w:rsid w:val="00683D56"/>
    <w:rsid w:val="006964D4"/>
    <w:rsid w:val="006A5052"/>
    <w:rsid w:val="006B43F2"/>
    <w:rsid w:val="006C01E9"/>
    <w:rsid w:val="006C6824"/>
    <w:rsid w:val="006E7A06"/>
    <w:rsid w:val="006F0504"/>
    <w:rsid w:val="006F38F9"/>
    <w:rsid w:val="00710632"/>
    <w:rsid w:val="00726480"/>
    <w:rsid w:val="00733375"/>
    <w:rsid w:val="00743247"/>
    <w:rsid w:val="00753DAD"/>
    <w:rsid w:val="0076402E"/>
    <w:rsid w:val="00766C8E"/>
    <w:rsid w:val="007702E8"/>
    <w:rsid w:val="00773DB9"/>
    <w:rsid w:val="007750DC"/>
    <w:rsid w:val="0078117D"/>
    <w:rsid w:val="0079717F"/>
    <w:rsid w:val="007B1190"/>
    <w:rsid w:val="007B71D9"/>
    <w:rsid w:val="007B75A8"/>
    <w:rsid w:val="007D43A8"/>
    <w:rsid w:val="007D7D08"/>
    <w:rsid w:val="007E1821"/>
    <w:rsid w:val="00820E3F"/>
    <w:rsid w:val="008526E7"/>
    <w:rsid w:val="008619A8"/>
    <w:rsid w:val="0086259F"/>
    <w:rsid w:val="00862FFF"/>
    <w:rsid w:val="0087353E"/>
    <w:rsid w:val="00874249"/>
    <w:rsid w:val="0087447C"/>
    <w:rsid w:val="00886B26"/>
    <w:rsid w:val="008B4DA9"/>
    <w:rsid w:val="008C5C90"/>
    <w:rsid w:val="008C7B8B"/>
    <w:rsid w:val="008D2A8B"/>
    <w:rsid w:val="008D5F23"/>
    <w:rsid w:val="008D6D5D"/>
    <w:rsid w:val="008E0967"/>
    <w:rsid w:val="008E5E9F"/>
    <w:rsid w:val="00923EF8"/>
    <w:rsid w:val="00963745"/>
    <w:rsid w:val="00974C92"/>
    <w:rsid w:val="009A47FC"/>
    <w:rsid w:val="009A517A"/>
    <w:rsid w:val="009A625C"/>
    <w:rsid w:val="009A66AF"/>
    <w:rsid w:val="009B6A26"/>
    <w:rsid w:val="009D0212"/>
    <w:rsid w:val="009D4E11"/>
    <w:rsid w:val="009E3652"/>
    <w:rsid w:val="00A00599"/>
    <w:rsid w:val="00A06A4C"/>
    <w:rsid w:val="00A139F2"/>
    <w:rsid w:val="00A14CEB"/>
    <w:rsid w:val="00A265FE"/>
    <w:rsid w:val="00A621CC"/>
    <w:rsid w:val="00A6231B"/>
    <w:rsid w:val="00A70B12"/>
    <w:rsid w:val="00A733FA"/>
    <w:rsid w:val="00A77121"/>
    <w:rsid w:val="00A8199A"/>
    <w:rsid w:val="00A822E1"/>
    <w:rsid w:val="00A836B6"/>
    <w:rsid w:val="00AA537D"/>
    <w:rsid w:val="00AC471F"/>
    <w:rsid w:val="00AC5660"/>
    <w:rsid w:val="00AD1098"/>
    <w:rsid w:val="00AD127F"/>
    <w:rsid w:val="00AE2DC0"/>
    <w:rsid w:val="00B43422"/>
    <w:rsid w:val="00B44B0E"/>
    <w:rsid w:val="00B64EDB"/>
    <w:rsid w:val="00B6704A"/>
    <w:rsid w:val="00B70160"/>
    <w:rsid w:val="00B71004"/>
    <w:rsid w:val="00B73108"/>
    <w:rsid w:val="00B76ACF"/>
    <w:rsid w:val="00B77D39"/>
    <w:rsid w:val="00B82444"/>
    <w:rsid w:val="00B8261A"/>
    <w:rsid w:val="00B85AAA"/>
    <w:rsid w:val="00B93A6C"/>
    <w:rsid w:val="00B9692E"/>
    <w:rsid w:val="00BC4AF2"/>
    <w:rsid w:val="00BC6610"/>
    <w:rsid w:val="00BF32F7"/>
    <w:rsid w:val="00C05CA9"/>
    <w:rsid w:val="00C1422D"/>
    <w:rsid w:val="00C21639"/>
    <w:rsid w:val="00C310B8"/>
    <w:rsid w:val="00C37DAD"/>
    <w:rsid w:val="00C55C36"/>
    <w:rsid w:val="00C577F6"/>
    <w:rsid w:val="00C62FAB"/>
    <w:rsid w:val="00C65C51"/>
    <w:rsid w:val="00C674F0"/>
    <w:rsid w:val="00C71BFB"/>
    <w:rsid w:val="00C733A0"/>
    <w:rsid w:val="00C7567B"/>
    <w:rsid w:val="00CA3494"/>
    <w:rsid w:val="00CA678A"/>
    <w:rsid w:val="00CB7D07"/>
    <w:rsid w:val="00CD0FA4"/>
    <w:rsid w:val="00CD1718"/>
    <w:rsid w:val="00CD3909"/>
    <w:rsid w:val="00CE6306"/>
    <w:rsid w:val="00CF3B8A"/>
    <w:rsid w:val="00CF6621"/>
    <w:rsid w:val="00D133DB"/>
    <w:rsid w:val="00D14DC9"/>
    <w:rsid w:val="00D27362"/>
    <w:rsid w:val="00D33F43"/>
    <w:rsid w:val="00D354AB"/>
    <w:rsid w:val="00D6211F"/>
    <w:rsid w:val="00D65BA5"/>
    <w:rsid w:val="00D739EA"/>
    <w:rsid w:val="00D77FF1"/>
    <w:rsid w:val="00D94146"/>
    <w:rsid w:val="00DA1793"/>
    <w:rsid w:val="00DA2A4F"/>
    <w:rsid w:val="00DC10B1"/>
    <w:rsid w:val="00DE31B5"/>
    <w:rsid w:val="00E02274"/>
    <w:rsid w:val="00E0398E"/>
    <w:rsid w:val="00E14656"/>
    <w:rsid w:val="00E21A22"/>
    <w:rsid w:val="00E330CD"/>
    <w:rsid w:val="00E50C87"/>
    <w:rsid w:val="00E6348F"/>
    <w:rsid w:val="00E722F2"/>
    <w:rsid w:val="00E7692E"/>
    <w:rsid w:val="00E769D3"/>
    <w:rsid w:val="00E846BD"/>
    <w:rsid w:val="00E85158"/>
    <w:rsid w:val="00E857FC"/>
    <w:rsid w:val="00E913B5"/>
    <w:rsid w:val="00E92F28"/>
    <w:rsid w:val="00E959A5"/>
    <w:rsid w:val="00EA3DA7"/>
    <w:rsid w:val="00EB10F7"/>
    <w:rsid w:val="00EB465A"/>
    <w:rsid w:val="00EB5417"/>
    <w:rsid w:val="00EB5A29"/>
    <w:rsid w:val="00EC0D31"/>
    <w:rsid w:val="00EC23E8"/>
    <w:rsid w:val="00EC27C6"/>
    <w:rsid w:val="00EC4A39"/>
    <w:rsid w:val="00ED4B03"/>
    <w:rsid w:val="00EE10F7"/>
    <w:rsid w:val="00EE578E"/>
    <w:rsid w:val="00EF1160"/>
    <w:rsid w:val="00EF3BB7"/>
    <w:rsid w:val="00F036D4"/>
    <w:rsid w:val="00F22785"/>
    <w:rsid w:val="00F31860"/>
    <w:rsid w:val="00F47614"/>
    <w:rsid w:val="00F477EA"/>
    <w:rsid w:val="00F5082E"/>
    <w:rsid w:val="00F66EF6"/>
    <w:rsid w:val="00F82F4C"/>
    <w:rsid w:val="00F83F11"/>
    <w:rsid w:val="00F91E52"/>
    <w:rsid w:val="00F96C26"/>
    <w:rsid w:val="00FA01FE"/>
    <w:rsid w:val="00FC7B97"/>
    <w:rsid w:val="00FC7E97"/>
    <w:rsid w:val="00FD02FD"/>
    <w:rsid w:val="00FD0802"/>
    <w:rsid w:val="00FF13A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D9320"/>
  <w15:docId w15:val="{C3E21C55-5FF7-4D63-9723-9FB28AFA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160"/>
  </w:style>
  <w:style w:type="paragraph" w:styleId="Stopka">
    <w:name w:val="footer"/>
    <w:basedOn w:val="Normalny"/>
    <w:link w:val="Stopka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160"/>
  </w:style>
  <w:style w:type="paragraph" w:styleId="Akapitzlist">
    <w:name w:val="List Paragraph"/>
    <w:basedOn w:val="Normalny"/>
    <w:link w:val="AkapitzlistZnak"/>
    <w:uiPriority w:val="34"/>
    <w:qFormat/>
    <w:rsid w:val="00EF11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1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16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1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16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F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27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1098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47614"/>
  </w:style>
  <w:style w:type="paragraph" w:styleId="Tekstpodstawowy">
    <w:name w:val="Body Text"/>
    <w:basedOn w:val="Normalny"/>
    <w:link w:val="TekstpodstawowyZnak"/>
    <w:rsid w:val="00F31860"/>
    <w:pPr>
      <w:spacing w:after="0" w:line="360" w:lineRule="auto"/>
    </w:pPr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1860"/>
    <w:rPr>
      <w:rFonts w:ascii="Arial" w:eastAsia="Times New Roman" w:hAnsi="Arial" w:cs="Times New Roman"/>
      <w:color w:val="000000"/>
      <w:szCs w:val="20"/>
      <w:lang w:eastAsia="pl-PL"/>
    </w:rPr>
  </w:style>
  <w:style w:type="paragraph" w:customStyle="1" w:styleId="Default">
    <w:name w:val="Default"/>
    <w:rsid w:val="00120094"/>
    <w:pPr>
      <w:autoSpaceDE w:val="0"/>
      <w:autoSpaceDN w:val="0"/>
      <w:adjustRightInd w:val="0"/>
      <w:spacing w:after="0" w:line="240" w:lineRule="auto"/>
    </w:pPr>
    <w:rPr>
      <w:rFonts w:ascii="PKO Bank Polski Rg" w:hAnsi="PKO Bank Polski Rg" w:cs="PKO Bank Polski Rg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96C26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21603F"/>
  </w:style>
  <w:style w:type="paragraph" w:customStyle="1" w:styleId="PKOnaglowekdokumentu">
    <w:name w:val="PKO naglowek dokumentu"/>
    <w:basedOn w:val="Normalny"/>
    <w:qFormat/>
    <w:rsid w:val="0086259F"/>
    <w:pPr>
      <w:spacing w:after="60" w:line="280" w:lineRule="exact"/>
    </w:pPr>
    <w:rPr>
      <w:rFonts w:ascii="PKO Bank Polski Rg" w:eastAsia="Times New Roman" w:hAnsi="PKO Bank Polski Rg" w:cs="Times New Roman"/>
      <w:b/>
      <w:caps/>
      <w:color w:val="000000"/>
      <w:szCs w:val="24"/>
      <w:lang w:eastAsia="pl-PL"/>
    </w:rPr>
  </w:style>
  <w:style w:type="paragraph" w:customStyle="1" w:styleId="PKOParagrafpunkt">
    <w:name w:val="PKO Paragraf punkt"/>
    <w:basedOn w:val="Normalny"/>
    <w:qFormat/>
    <w:rsid w:val="00100EF4"/>
    <w:pPr>
      <w:spacing w:before="120" w:after="60" w:line="180" w:lineRule="exact"/>
      <w:jc w:val="center"/>
    </w:pPr>
    <w:rPr>
      <w:rFonts w:ascii="PKO Bank Polski" w:eastAsia="Times New Roman" w:hAnsi="PKO Bank Polski" w:cs="Times New Roman"/>
      <w:b/>
      <w:color w:val="000000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D28C-A86D-40B4-A5F6-C1654195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F0E9B4-0A1A-4354-9F72-B19A3189A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4F924-CAEC-434C-B4C9-EF95B5C0BF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9DE029-5F51-4693-875D-A3DBA3AC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1447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Makagon Maciej</dc:creator>
  <cp:lastModifiedBy>Rucińska Ewa (BH)</cp:lastModifiedBy>
  <cp:revision>25</cp:revision>
  <cp:lastPrinted>2026-07-08T06:22:00Z</cp:lastPrinted>
  <dcterms:created xsi:type="dcterms:W3CDTF">2026-07-01T06:41:00Z</dcterms:created>
  <dcterms:modified xsi:type="dcterms:W3CDTF">2026-07-08T06:22:00Z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