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6124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4"/>
      </w:tblGrid>
      <w:tr w:rsidR="00AD5686" w:rsidRPr="00B03DD0" w:rsidTr="00A26E4E">
        <w:trPr>
          <w:trHeight w:val="1389"/>
        </w:trPr>
        <w:tc>
          <w:tcPr>
            <w:tcW w:w="6124" w:type="dxa"/>
            <w:shd w:val="clear" w:color="auto" w:fill="auto"/>
            <w:vAlign w:val="bottom"/>
          </w:tcPr>
          <w:p w:rsidR="008D34C9" w:rsidRPr="00B03DD0" w:rsidRDefault="00E23CFB" w:rsidP="00A26E4E">
            <w:pPr>
              <w:pStyle w:val="Nagwek"/>
              <w:spacing w:after="60"/>
            </w:pPr>
            <w:bookmarkStart w:id="0" w:name="_GoBack"/>
            <w:bookmarkEnd w:id="0"/>
            <w:r>
              <w:t>UPOWAŻNIENIE DO PRZENIESIENIA RACHUNKU PŁATNICZEGO</w:t>
            </w:r>
          </w:p>
        </w:tc>
      </w:tr>
    </w:tbl>
    <w:p w:rsidR="00051CA8" w:rsidRPr="00B03DD0" w:rsidRDefault="00A26E4E" w:rsidP="00BC1831">
      <w:pPr>
        <w:spacing w:line="240" w:lineRule="auto"/>
      </w:pPr>
      <w:r>
        <w:br w:type="textWrapping" w:clear="all"/>
      </w:r>
    </w:p>
    <w:p w:rsidR="00C86C6E" w:rsidRPr="00B03DD0" w:rsidRDefault="00C86C6E" w:rsidP="00BC1831">
      <w:pPr>
        <w:spacing w:line="240" w:lineRule="auto"/>
      </w:pPr>
    </w:p>
    <w:tbl>
      <w:tblPr>
        <w:tblW w:w="5245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5"/>
      </w:tblGrid>
      <w:tr w:rsidR="00482F43" w:rsidRPr="00B03DD0" w:rsidTr="000D18D7">
        <w:trPr>
          <w:trHeight w:val="238"/>
        </w:trPr>
        <w:tc>
          <w:tcPr>
            <w:tcW w:w="5245" w:type="dxa"/>
          </w:tcPr>
          <w:p w:rsidR="00482F43" w:rsidRPr="00B03DD0" w:rsidRDefault="00482F43" w:rsidP="00D04D78">
            <w:pPr>
              <w:pStyle w:val="PKOWypelnianiepodkreslone"/>
              <w:spacing w:line="240" w:lineRule="exact"/>
              <w:rPr>
                <w:smallCaps w:val="0"/>
              </w:rPr>
            </w:pPr>
          </w:p>
        </w:tc>
      </w:tr>
      <w:tr w:rsidR="00482F43" w:rsidRPr="00B03DD0" w:rsidTr="006872FA">
        <w:trPr>
          <w:trHeight w:val="238"/>
        </w:trPr>
        <w:tc>
          <w:tcPr>
            <w:tcW w:w="5245" w:type="dxa"/>
            <w:vAlign w:val="center"/>
          </w:tcPr>
          <w:p w:rsidR="00482F43" w:rsidRPr="00B03DD0" w:rsidRDefault="00482F43" w:rsidP="00E23CFB">
            <w:r w:rsidRPr="00B03DD0">
              <w:t xml:space="preserve">Data i miejsce złożenia </w:t>
            </w:r>
            <w:r w:rsidR="00E23CFB">
              <w:t>upoważnienia</w:t>
            </w:r>
          </w:p>
        </w:tc>
      </w:tr>
    </w:tbl>
    <w:p w:rsidR="006872FA" w:rsidRDefault="006872FA" w:rsidP="006872FA">
      <w:pPr>
        <w:spacing w:line="240" w:lineRule="auto"/>
      </w:pPr>
    </w:p>
    <w:p w:rsidR="00A26E4E" w:rsidRPr="00B03DD0" w:rsidRDefault="00A26E4E" w:rsidP="006872FA">
      <w:pPr>
        <w:spacing w:line="240" w:lineRule="auto"/>
      </w:pPr>
    </w:p>
    <w:tbl>
      <w:tblPr>
        <w:tblW w:w="10220" w:type="dxa"/>
        <w:tblInd w:w="108" w:type="dxa"/>
        <w:tblLook w:val="04A0" w:firstRow="1" w:lastRow="0" w:firstColumn="1" w:lastColumn="0" w:noHBand="0" w:noVBand="1"/>
      </w:tblPr>
      <w:tblGrid>
        <w:gridCol w:w="2977"/>
        <w:gridCol w:w="1680"/>
        <w:gridCol w:w="446"/>
        <w:gridCol w:w="4820"/>
        <w:gridCol w:w="283"/>
        <w:gridCol w:w="14"/>
      </w:tblGrid>
      <w:tr w:rsidR="00EA287A" w:rsidRPr="00B03DD0" w:rsidTr="00A26E4E">
        <w:tc>
          <w:tcPr>
            <w:tcW w:w="10220" w:type="dxa"/>
            <w:gridSpan w:val="6"/>
            <w:tcMar>
              <w:top w:w="57" w:type="dxa"/>
              <w:bottom w:w="57" w:type="dxa"/>
            </w:tcMar>
            <w:vAlign w:val="center"/>
          </w:tcPr>
          <w:p w:rsidR="00EA287A" w:rsidRPr="00E23CFB" w:rsidRDefault="00E23CFB" w:rsidP="00E23CFB">
            <w:pPr>
              <w:spacing w:line="180" w:lineRule="exact"/>
              <w:ind w:left="-108"/>
              <w:rPr>
                <w:bCs/>
                <w:lang w:val="x-none"/>
              </w:rPr>
            </w:pPr>
            <w:r w:rsidRPr="00E23CFB">
              <w:rPr>
                <w:bCs/>
                <w:lang w:val="x-none"/>
              </w:rPr>
              <w:t xml:space="preserve">Na podstawie art. 98 ust. 1 k.c. i art. 59ii ustawy o usługach płatniczych oraz art. 104 ust. 3 ustawy z dnia 29 sierpnia 1997 r. Prawo bankowe </w:t>
            </w:r>
          </w:p>
        </w:tc>
      </w:tr>
      <w:tr w:rsidR="006872FA" w:rsidRPr="00B03DD0" w:rsidTr="00E23CFB">
        <w:trPr>
          <w:trHeight w:val="272"/>
        </w:trPr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6872FA" w:rsidRPr="00E23CFB" w:rsidRDefault="00E23CFB" w:rsidP="00620045">
            <w:pPr>
              <w:spacing w:line="180" w:lineRule="exact"/>
              <w:ind w:left="-108"/>
              <w:rPr>
                <w:bCs/>
                <w:lang w:val="x-none"/>
              </w:rPr>
            </w:pPr>
            <w:r w:rsidRPr="00E23CFB">
              <w:rPr>
                <w:bCs/>
                <w:lang w:val="x-none"/>
              </w:rPr>
              <w:t>(tj. Dz. U. z 2016 r. poz. 1988) udzielam</w:t>
            </w:r>
          </w:p>
        </w:tc>
        <w:tc>
          <w:tcPr>
            <w:tcW w:w="6946" w:type="dxa"/>
            <w:gridSpan w:val="3"/>
            <w:tcMar>
              <w:top w:w="57" w:type="dxa"/>
              <w:bottom w:w="57" w:type="dxa"/>
            </w:tcMar>
            <w:vAlign w:val="center"/>
          </w:tcPr>
          <w:p w:rsidR="006872FA" w:rsidRPr="00E23CFB" w:rsidRDefault="006872FA" w:rsidP="00620045">
            <w:pPr>
              <w:pStyle w:val="PKOWypelnianiepodkreslone"/>
              <w:spacing w:line="240" w:lineRule="exact"/>
              <w:rPr>
                <w:bCs/>
                <w:smallCaps w:val="0"/>
                <w:lang w:val="x-none"/>
              </w:rPr>
            </w:pPr>
          </w:p>
          <w:p w:rsidR="00E23CFB" w:rsidRPr="00E23CFB" w:rsidRDefault="00E23CFB" w:rsidP="00E23CFB">
            <w:pPr>
              <w:rPr>
                <w:bCs/>
                <w:lang w:val="x-none"/>
              </w:rPr>
            </w:pPr>
            <w:r w:rsidRPr="00E23CFB">
              <w:rPr>
                <w:bCs/>
                <w:lang w:val="x-none"/>
              </w:rPr>
              <w:t>(nazwa dostawcy przyjmującego)</w:t>
            </w:r>
          </w:p>
        </w:tc>
        <w:tc>
          <w:tcPr>
            <w:tcW w:w="297" w:type="dxa"/>
            <w:gridSpan w:val="2"/>
            <w:tcMar>
              <w:top w:w="57" w:type="dxa"/>
              <w:bottom w:w="57" w:type="dxa"/>
            </w:tcMar>
            <w:vAlign w:val="center"/>
          </w:tcPr>
          <w:p w:rsidR="006872FA" w:rsidRPr="00E23CFB" w:rsidRDefault="006872FA" w:rsidP="006872FA">
            <w:pPr>
              <w:rPr>
                <w:bCs/>
                <w:lang w:val="x-none"/>
              </w:rPr>
            </w:pPr>
          </w:p>
        </w:tc>
      </w:tr>
      <w:tr w:rsidR="00E408EE" w:rsidRPr="00B03DD0" w:rsidTr="00A26E4E">
        <w:tc>
          <w:tcPr>
            <w:tcW w:w="10220" w:type="dxa"/>
            <w:gridSpan w:val="6"/>
            <w:tcMar>
              <w:top w:w="57" w:type="dxa"/>
              <w:bottom w:w="57" w:type="dxa"/>
            </w:tcMar>
            <w:vAlign w:val="center"/>
          </w:tcPr>
          <w:p w:rsidR="00E408EE" w:rsidRPr="00E23CFB" w:rsidRDefault="00E23CFB" w:rsidP="00E23CFB">
            <w:pPr>
              <w:spacing w:line="180" w:lineRule="exact"/>
              <w:ind w:left="-108"/>
              <w:rPr>
                <w:bCs/>
                <w:lang w:val="x-none"/>
              </w:rPr>
            </w:pPr>
            <w:r w:rsidRPr="00E23CFB">
              <w:rPr>
                <w:bCs/>
                <w:lang w:val="x-none"/>
              </w:rPr>
              <w:t xml:space="preserve">upoważnienia do wykonywania w moim imieniu wszystkich czynności prawnych i faktycznych związanych z realizacją procesu przeniesienia między </w:t>
            </w:r>
          </w:p>
        </w:tc>
      </w:tr>
      <w:tr w:rsidR="00E23CFB" w:rsidRPr="00B03DD0" w:rsidTr="00A26E4E">
        <w:tc>
          <w:tcPr>
            <w:tcW w:w="10220" w:type="dxa"/>
            <w:gridSpan w:val="6"/>
            <w:tcMar>
              <w:top w:w="57" w:type="dxa"/>
              <w:bottom w:w="57" w:type="dxa"/>
            </w:tcMar>
            <w:vAlign w:val="center"/>
          </w:tcPr>
          <w:p w:rsidR="00E23CFB" w:rsidRPr="00E23CFB" w:rsidRDefault="00E23CFB" w:rsidP="00620045">
            <w:pPr>
              <w:spacing w:line="180" w:lineRule="exact"/>
              <w:ind w:left="-108"/>
              <w:rPr>
                <w:bCs/>
                <w:lang w:val="x-none"/>
              </w:rPr>
            </w:pPr>
            <w:r w:rsidRPr="00E23CFB">
              <w:rPr>
                <w:bCs/>
                <w:lang w:val="x-none"/>
              </w:rPr>
              <w:t>dostawcami usług płatniczych mającymi siedzibę na terytorium Rzeczypospolitej Polskiej rachunku płatniczego prowadzonego w</w:t>
            </w:r>
          </w:p>
        </w:tc>
      </w:tr>
      <w:tr w:rsidR="006872FA" w:rsidRPr="00E23CFB" w:rsidTr="00E23CFB">
        <w:trPr>
          <w:gridAfter w:val="1"/>
          <w:wAfter w:w="14" w:type="dxa"/>
          <w:trHeight w:val="272"/>
        </w:trPr>
        <w:tc>
          <w:tcPr>
            <w:tcW w:w="4657" w:type="dxa"/>
            <w:gridSpan w:val="2"/>
            <w:tcMar>
              <w:top w:w="57" w:type="dxa"/>
              <w:bottom w:w="57" w:type="dxa"/>
            </w:tcMar>
            <w:vAlign w:val="center"/>
          </w:tcPr>
          <w:p w:rsidR="006872FA" w:rsidRPr="00E23CFB" w:rsidRDefault="006872FA" w:rsidP="006872FA">
            <w:pPr>
              <w:pStyle w:val="PKOWypelnianiepodkreslone"/>
              <w:spacing w:line="240" w:lineRule="exact"/>
              <w:rPr>
                <w:bCs/>
                <w:smallCaps w:val="0"/>
                <w:lang w:val="x-none"/>
              </w:rPr>
            </w:pPr>
          </w:p>
          <w:p w:rsidR="00E23CFB" w:rsidRPr="00E23CFB" w:rsidRDefault="00E23CFB" w:rsidP="00E23CFB">
            <w:pPr>
              <w:rPr>
                <w:bCs/>
                <w:lang w:val="x-none"/>
              </w:rPr>
            </w:pPr>
            <w:r w:rsidRPr="00E23CFB">
              <w:rPr>
                <w:bCs/>
                <w:lang w:val="x-none"/>
              </w:rPr>
              <w:t>(nazwa dostawcy przekazującego)</w:t>
            </w:r>
          </w:p>
        </w:tc>
        <w:tc>
          <w:tcPr>
            <w:tcW w:w="446" w:type="dxa"/>
            <w:tcMar>
              <w:top w:w="57" w:type="dxa"/>
              <w:bottom w:w="57" w:type="dxa"/>
            </w:tcMar>
            <w:vAlign w:val="center"/>
          </w:tcPr>
          <w:p w:rsidR="006872FA" w:rsidRPr="00E23CFB" w:rsidRDefault="006872FA" w:rsidP="00E23CFB">
            <w:pPr>
              <w:rPr>
                <w:bCs/>
                <w:lang w:val="x-none"/>
              </w:rPr>
            </w:pPr>
            <w:r w:rsidRPr="00E23CFB">
              <w:rPr>
                <w:bCs/>
                <w:lang w:val="x-none"/>
              </w:rPr>
              <w:t xml:space="preserve">do </w:t>
            </w:r>
          </w:p>
        </w:tc>
        <w:tc>
          <w:tcPr>
            <w:tcW w:w="4820" w:type="dxa"/>
            <w:tcMar>
              <w:top w:w="57" w:type="dxa"/>
              <w:bottom w:w="57" w:type="dxa"/>
            </w:tcMar>
            <w:vAlign w:val="center"/>
          </w:tcPr>
          <w:p w:rsidR="006872FA" w:rsidRPr="00E23CFB" w:rsidRDefault="006872FA" w:rsidP="00620045">
            <w:pPr>
              <w:pStyle w:val="PKOWypelnianiepodkreslone"/>
              <w:spacing w:line="240" w:lineRule="exact"/>
              <w:rPr>
                <w:bCs/>
                <w:smallCaps w:val="0"/>
                <w:lang w:val="x-none"/>
              </w:rPr>
            </w:pPr>
          </w:p>
          <w:p w:rsidR="00E23CFB" w:rsidRPr="00E23CFB" w:rsidRDefault="00E23CFB" w:rsidP="00E23CFB">
            <w:pPr>
              <w:rPr>
                <w:bCs/>
                <w:lang w:val="x-none"/>
              </w:rPr>
            </w:pPr>
            <w:r w:rsidRPr="00E23CFB">
              <w:rPr>
                <w:bCs/>
                <w:lang w:val="x-none"/>
              </w:rPr>
              <w:t>(nazwa dostawcy przyjmującego)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  <w:vAlign w:val="center"/>
          </w:tcPr>
          <w:p w:rsidR="006872FA" w:rsidRPr="00E23CFB" w:rsidRDefault="006872FA" w:rsidP="006872FA">
            <w:pPr>
              <w:spacing w:line="240" w:lineRule="auto"/>
              <w:rPr>
                <w:bCs/>
                <w:lang w:val="x-none"/>
              </w:rPr>
            </w:pPr>
          </w:p>
        </w:tc>
      </w:tr>
      <w:tr w:rsidR="00E408EE" w:rsidRPr="00E23CFB" w:rsidTr="00A26E4E">
        <w:trPr>
          <w:gridAfter w:val="1"/>
          <w:wAfter w:w="14" w:type="dxa"/>
        </w:trPr>
        <w:tc>
          <w:tcPr>
            <w:tcW w:w="10206" w:type="dxa"/>
            <w:gridSpan w:val="5"/>
            <w:tcMar>
              <w:top w:w="57" w:type="dxa"/>
              <w:bottom w:w="57" w:type="dxa"/>
            </w:tcMar>
            <w:vAlign w:val="center"/>
          </w:tcPr>
          <w:p w:rsidR="00A26E4E" w:rsidRPr="00E23CFB" w:rsidRDefault="00E23CFB" w:rsidP="00A26E4E">
            <w:pPr>
              <w:spacing w:line="240" w:lineRule="auto"/>
              <w:rPr>
                <w:bCs/>
                <w:lang w:val="x-none"/>
              </w:rPr>
            </w:pPr>
            <w:r w:rsidRPr="00E23CFB">
              <w:rPr>
                <w:bCs/>
                <w:lang w:val="x-none"/>
              </w:rPr>
              <w:t>i/lub usług płatniczych powiązanych z tym rachunkiem.</w:t>
            </w:r>
          </w:p>
        </w:tc>
      </w:tr>
      <w:tr w:rsidR="00A26E4E" w:rsidRPr="00B03DD0" w:rsidTr="00A26E4E">
        <w:trPr>
          <w:gridAfter w:val="1"/>
          <w:wAfter w:w="14" w:type="dxa"/>
        </w:trPr>
        <w:tc>
          <w:tcPr>
            <w:tcW w:w="10206" w:type="dxa"/>
            <w:gridSpan w:val="5"/>
            <w:tcMar>
              <w:top w:w="57" w:type="dxa"/>
              <w:bottom w:w="57" w:type="dxa"/>
            </w:tcMar>
            <w:vAlign w:val="center"/>
          </w:tcPr>
          <w:p w:rsidR="00A26E4E" w:rsidRPr="00883E12" w:rsidRDefault="00E23CFB" w:rsidP="00FC3155">
            <w:pPr>
              <w:spacing w:line="240" w:lineRule="auto"/>
              <w:rPr>
                <w:bCs/>
                <w:lang w:val="x-none"/>
              </w:rPr>
            </w:pPr>
            <w:r w:rsidRPr="00E23CFB">
              <w:rPr>
                <w:bCs/>
                <w:lang w:val="x-none"/>
              </w:rPr>
              <w:t>Informacje niezbędne do dokonania ww. czynności zawiera Wniosek o przeniesienie rachunku stanowiący załącznik do niniejszego upoważnienia.</w:t>
            </w:r>
          </w:p>
        </w:tc>
      </w:tr>
    </w:tbl>
    <w:p w:rsidR="006872FA" w:rsidRDefault="006872FA" w:rsidP="00BC1831">
      <w:pPr>
        <w:spacing w:line="240" w:lineRule="auto"/>
      </w:pPr>
    </w:p>
    <w:p w:rsidR="00727E25" w:rsidRDefault="00727E25" w:rsidP="00727E25">
      <w:pPr>
        <w:rPr>
          <w:color w:val="auto"/>
        </w:rPr>
      </w:pPr>
      <w:r>
        <w:rPr>
          <w:b/>
          <w:szCs w:val="16"/>
          <w:highlight w:val="lightGray"/>
        </w:rPr>
        <w:t>Klauzula prezentowana w przypadku złożenia wniosku w oddziale</w:t>
      </w:r>
    </w:p>
    <w:p w:rsidR="003D774B" w:rsidRPr="00B03DD0" w:rsidRDefault="003D774B" w:rsidP="00501F3B"/>
    <w:tbl>
      <w:tblPr>
        <w:tblW w:w="5000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037"/>
        <w:gridCol w:w="237"/>
        <w:gridCol w:w="5034"/>
      </w:tblGrid>
      <w:tr w:rsidR="005445BC" w:rsidRPr="00B03DD0" w:rsidTr="00487204">
        <w:trPr>
          <w:trHeight w:hRule="exact" w:val="737"/>
        </w:trPr>
        <w:tc>
          <w:tcPr>
            <w:tcW w:w="2443" w:type="pct"/>
            <w:shd w:val="clear" w:color="auto" w:fill="auto"/>
          </w:tcPr>
          <w:p w:rsidR="005445BC" w:rsidRPr="00B03DD0" w:rsidRDefault="005445BC" w:rsidP="002E045F">
            <w:pPr>
              <w:pStyle w:val="PKOPoleFormularza"/>
            </w:pPr>
          </w:p>
        </w:tc>
        <w:tc>
          <w:tcPr>
            <w:tcW w:w="115" w:type="pct"/>
            <w:shd w:val="clear" w:color="auto" w:fill="auto"/>
          </w:tcPr>
          <w:p w:rsidR="005445BC" w:rsidRPr="00B03DD0" w:rsidRDefault="005445BC" w:rsidP="002E045F"/>
          <w:p w:rsidR="005445BC" w:rsidRPr="00B03DD0" w:rsidRDefault="005445BC" w:rsidP="002E045F"/>
          <w:p w:rsidR="005445BC" w:rsidRPr="00B03DD0" w:rsidRDefault="005445BC" w:rsidP="002E045F"/>
        </w:tc>
        <w:tc>
          <w:tcPr>
            <w:tcW w:w="2442" w:type="pct"/>
            <w:shd w:val="clear" w:color="auto" w:fill="F2F2F2"/>
          </w:tcPr>
          <w:p w:rsidR="005445BC" w:rsidRPr="00B03DD0" w:rsidRDefault="005445BC" w:rsidP="002E045F">
            <w:pPr>
              <w:pStyle w:val="PKOPoleFormularza"/>
            </w:pPr>
          </w:p>
        </w:tc>
      </w:tr>
      <w:tr w:rsidR="005445BC" w:rsidRPr="00B03DD0" w:rsidTr="00487204">
        <w:tc>
          <w:tcPr>
            <w:tcW w:w="2443" w:type="pct"/>
            <w:shd w:val="clear" w:color="auto" w:fill="auto"/>
          </w:tcPr>
          <w:p w:rsidR="005445BC" w:rsidRPr="00B03DD0" w:rsidRDefault="005445BC" w:rsidP="002E045F">
            <w:pPr>
              <w:pStyle w:val="PKOWypelnianiepodkreslone"/>
              <w:spacing w:line="240" w:lineRule="exact"/>
              <w:rPr>
                <w:smallCaps w:val="0"/>
              </w:rPr>
            </w:pPr>
          </w:p>
        </w:tc>
        <w:tc>
          <w:tcPr>
            <w:tcW w:w="115" w:type="pct"/>
            <w:shd w:val="clear" w:color="auto" w:fill="auto"/>
          </w:tcPr>
          <w:p w:rsidR="005445BC" w:rsidRPr="00B03DD0" w:rsidRDefault="005445BC" w:rsidP="002E045F"/>
        </w:tc>
        <w:tc>
          <w:tcPr>
            <w:tcW w:w="2442" w:type="pct"/>
            <w:shd w:val="clear" w:color="auto" w:fill="F2F2F2"/>
          </w:tcPr>
          <w:p w:rsidR="005445BC" w:rsidRPr="00B03DD0" w:rsidRDefault="005445BC" w:rsidP="002E045F">
            <w:pPr>
              <w:pStyle w:val="PKOWypelnianiepodpis"/>
              <w:rPr>
                <w:rFonts w:ascii="PKO Bank Polski" w:hAnsi="PKO Bank Polski"/>
              </w:rPr>
            </w:pPr>
          </w:p>
        </w:tc>
      </w:tr>
      <w:tr w:rsidR="006872FA" w:rsidRPr="00B03DD0" w:rsidTr="00487204">
        <w:trPr>
          <w:trHeight w:val="215"/>
        </w:trPr>
        <w:tc>
          <w:tcPr>
            <w:tcW w:w="2443" w:type="pct"/>
            <w:shd w:val="clear" w:color="auto" w:fill="auto"/>
          </w:tcPr>
          <w:p w:rsidR="006872FA" w:rsidRPr="00B03DD0" w:rsidRDefault="00E23CFB" w:rsidP="00E23CFB">
            <w:pPr>
              <w:autoSpaceDE w:val="0"/>
              <w:autoSpaceDN w:val="0"/>
              <w:adjustRightInd w:val="0"/>
              <w:rPr>
                <w:rFonts w:cs="Arial"/>
                <w:iCs/>
                <w:szCs w:val="16"/>
              </w:rPr>
            </w:pPr>
            <w:r w:rsidRPr="00B03DD0">
              <w:rPr>
                <w:rFonts w:cs="Arial"/>
                <w:iCs/>
                <w:szCs w:val="16"/>
              </w:rPr>
              <w:t>P</w:t>
            </w:r>
            <w:r w:rsidR="006872FA" w:rsidRPr="00B03DD0">
              <w:rPr>
                <w:rFonts w:cs="Arial"/>
                <w:iCs/>
                <w:szCs w:val="16"/>
              </w:rPr>
              <w:t>odpis</w:t>
            </w:r>
            <w:r>
              <w:rPr>
                <w:rFonts w:cs="Arial"/>
                <w:iCs/>
                <w:szCs w:val="16"/>
              </w:rPr>
              <w:t xml:space="preserve"> za Dostawcę przyjmującego</w:t>
            </w:r>
          </w:p>
        </w:tc>
        <w:tc>
          <w:tcPr>
            <w:tcW w:w="115" w:type="pct"/>
            <w:shd w:val="clear" w:color="auto" w:fill="auto"/>
          </w:tcPr>
          <w:p w:rsidR="006872FA" w:rsidRPr="00B03DD0" w:rsidRDefault="006872FA" w:rsidP="002E045F"/>
        </w:tc>
        <w:tc>
          <w:tcPr>
            <w:tcW w:w="2442" w:type="pct"/>
            <w:shd w:val="clear" w:color="auto" w:fill="F2F2F2"/>
          </w:tcPr>
          <w:p w:rsidR="006872FA" w:rsidRPr="00E23CFB" w:rsidRDefault="00E23CFB" w:rsidP="0092026C">
            <w:pPr>
              <w:autoSpaceDE w:val="0"/>
              <w:autoSpaceDN w:val="0"/>
              <w:adjustRightInd w:val="0"/>
              <w:rPr>
                <w:rFonts w:cs="Arial"/>
                <w:iCs/>
                <w:szCs w:val="16"/>
                <w:lang w:val="x-none"/>
              </w:rPr>
            </w:pPr>
            <w:r w:rsidRPr="00E23CFB">
              <w:rPr>
                <w:rFonts w:cs="Arial"/>
                <w:bCs/>
                <w:i/>
                <w:iCs/>
                <w:szCs w:val="16"/>
                <w:lang w:val="x-none"/>
              </w:rPr>
              <w:t>/podpis/-y konsumenta/ów</w:t>
            </w:r>
            <w:r>
              <w:rPr>
                <w:rFonts w:cs="Arial"/>
                <w:bCs/>
                <w:i/>
                <w:iCs/>
                <w:szCs w:val="16"/>
              </w:rPr>
              <w:t xml:space="preserve"> </w:t>
            </w:r>
            <w:r w:rsidRPr="00E23CFB">
              <w:rPr>
                <w:rFonts w:cs="Arial"/>
                <w:bCs/>
                <w:i/>
                <w:iCs/>
                <w:szCs w:val="16"/>
                <w:lang w:val="x-none"/>
              </w:rPr>
              <w:t>zgodny/-e ze wzorem</w:t>
            </w:r>
            <w:r w:rsidRPr="00E23CFB">
              <w:rPr>
                <w:rFonts w:cs="Arial"/>
                <w:bCs/>
                <w:i/>
                <w:iCs/>
                <w:szCs w:val="16"/>
              </w:rPr>
              <w:t>/-</w:t>
            </w:r>
            <w:proofErr w:type="spellStart"/>
            <w:r w:rsidRPr="00E23CFB">
              <w:rPr>
                <w:rFonts w:cs="Arial"/>
                <w:bCs/>
                <w:i/>
                <w:iCs/>
                <w:szCs w:val="16"/>
              </w:rPr>
              <w:t>ami</w:t>
            </w:r>
            <w:proofErr w:type="spellEnd"/>
            <w:r w:rsidRPr="00E23CFB">
              <w:rPr>
                <w:rFonts w:cs="Arial"/>
                <w:bCs/>
                <w:i/>
                <w:iCs/>
                <w:szCs w:val="16"/>
              </w:rPr>
              <w:t xml:space="preserve"> </w:t>
            </w:r>
            <w:r w:rsidRPr="00E23CFB">
              <w:rPr>
                <w:rFonts w:cs="Arial"/>
                <w:bCs/>
                <w:i/>
                <w:iCs/>
                <w:szCs w:val="16"/>
                <w:lang w:val="x-none"/>
              </w:rPr>
              <w:t>podpisu</w:t>
            </w:r>
            <w:r w:rsidRPr="00E23CFB">
              <w:rPr>
                <w:rFonts w:cs="Arial"/>
                <w:bCs/>
                <w:i/>
                <w:iCs/>
                <w:szCs w:val="16"/>
              </w:rPr>
              <w:t>/-ów</w:t>
            </w:r>
            <w:r w:rsidRPr="00E23CFB">
              <w:rPr>
                <w:rFonts w:cs="Arial"/>
                <w:bCs/>
                <w:i/>
                <w:iCs/>
                <w:szCs w:val="16"/>
                <w:lang w:val="x-none"/>
              </w:rPr>
              <w:t xml:space="preserve"> złożonym</w:t>
            </w:r>
            <w:r w:rsidRPr="00E23CFB">
              <w:rPr>
                <w:rFonts w:cs="Arial"/>
                <w:bCs/>
                <w:i/>
                <w:iCs/>
                <w:szCs w:val="16"/>
              </w:rPr>
              <w:t>/-mi</w:t>
            </w:r>
            <w:r w:rsidRPr="00E23CFB">
              <w:rPr>
                <w:rFonts w:cs="Arial"/>
                <w:bCs/>
                <w:i/>
                <w:iCs/>
                <w:szCs w:val="16"/>
                <w:lang w:val="x-none"/>
              </w:rPr>
              <w:t xml:space="preserve"> u Dostawcy przekazującego</w:t>
            </w:r>
            <w:r w:rsidRPr="00E23CFB">
              <w:rPr>
                <w:rFonts w:cs="Arial"/>
                <w:bCs/>
                <w:i/>
                <w:iCs/>
                <w:szCs w:val="16"/>
              </w:rPr>
              <w:t>, o ile</w:t>
            </w:r>
            <w:r w:rsidRPr="00E23CFB">
              <w:rPr>
                <w:rFonts w:cs="Arial"/>
                <w:iCs/>
                <w:szCs w:val="16"/>
                <w:lang w:val="x-none"/>
              </w:rPr>
              <w:t xml:space="preserve"> </w:t>
            </w:r>
            <w:r w:rsidRPr="00E23CFB">
              <w:rPr>
                <w:rFonts w:cs="Arial"/>
                <w:bCs/>
                <w:i/>
                <w:iCs/>
                <w:szCs w:val="16"/>
              </w:rPr>
              <w:t>Dostawca przekazujący posiada wzór/wzory tego/tych podpisu/-ów</w:t>
            </w:r>
          </w:p>
        </w:tc>
      </w:tr>
    </w:tbl>
    <w:p w:rsidR="0092026C" w:rsidRDefault="0092026C" w:rsidP="006872FA">
      <w:pPr>
        <w:rPr>
          <w:b/>
          <w:color w:val="000000" w:themeColor="text1"/>
          <w:szCs w:val="16"/>
          <w:highlight w:val="lightGray"/>
        </w:rPr>
      </w:pPr>
    </w:p>
    <w:p w:rsidR="006962A4" w:rsidRPr="008E0AD0" w:rsidRDefault="0092026C" w:rsidP="008E0AD0">
      <w:pPr>
        <w:autoSpaceDE w:val="0"/>
        <w:autoSpaceDN w:val="0"/>
        <w:adjustRightInd w:val="0"/>
        <w:rPr>
          <w:rFonts w:cs="Arial"/>
          <w:bCs/>
          <w:i/>
          <w:iCs/>
          <w:szCs w:val="16"/>
        </w:rPr>
      </w:pPr>
      <w:r w:rsidRPr="007C6ABD">
        <w:rPr>
          <w:b/>
          <w:color w:val="000000" w:themeColor="text1"/>
          <w:szCs w:val="16"/>
          <w:highlight w:val="lightGray"/>
        </w:rPr>
        <w:t>Klauzula prezentowana w przypadku złożenia wniosku w postaci elektroniczne</w:t>
      </w:r>
      <w:r w:rsidR="00746F99">
        <w:rPr>
          <w:b/>
          <w:color w:val="000000" w:themeColor="text1"/>
          <w:szCs w:val="16"/>
          <w:highlight w:val="lightGray"/>
        </w:rPr>
        <w:t xml:space="preserve">j </w:t>
      </w:r>
      <w:r w:rsidR="008E0AD0">
        <w:rPr>
          <w:b/>
          <w:color w:val="000000" w:themeColor="text1"/>
          <w:szCs w:val="16"/>
          <w:highlight w:val="lightGray"/>
        </w:rPr>
        <w:t>kwalifikowany/-e podpis/-y elektroniczny/-e/</w:t>
      </w:r>
      <w:r w:rsidR="008E0AD0" w:rsidRPr="008E0AD0">
        <w:rPr>
          <w:b/>
          <w:color w:val="000000" w:themeColor="text1"/>
          <w:szCs w:val="16"/>
          <w:highlight w:val="lightGray"/>
          <w:vertAlign w:val="superscript"/>
        </w:rPr>
        <w:t>1</w:t>
      </w:r>
      <w:r w:rsidR="008E0AD0">
        <w:rPr>
          <w:b/>
          <w:color w:val="000000" w:themeColor="text1"/>
          <w:szCs w:val="16"/>
          <w:highlight w:val="lightGray"/>
        </w:rPr>
        <w:t xml:space="preserve"> </w:t>
      </w:r>
    </w:p>
    <w:p w:rsidR="00E1223E" w:rsidRDefault="00E1223E" w:rsidP="00E1223E">
      <w:pPr>
        <w:spacing w:line="180" w:lineRule="exact"/>
        <w:rPr>
          <w:rFonts w:cs="Arial"/>
          <w:iCs/>
          <w:szCs w:val="16"/>
        </w:rPr>
      </w:pPr>
    </w:p>
    <w:p w:rsidR="00E1223E" w:rsidRPr="00E1223E" w:rsidRDefault="00E1223E" w:rsidP="00E1223E">
      <w:pPr>
        <w:spacing w:line="180" w:lineRule="exact"/>
        <w:rPr>
          <w:rFonts w:cs="Arial"/>
          <w:iCs/>
          <w:szCs w:val="16"/>
        </w:rPr>
      </w:pPr>
      <w:r w:rsidRPr="00E1223E">
        <w:rPr>
          <w:rFonts w:cs="Arial"/>
          <w:iCs/>
          <w:szCs w:val="16"/>
        </w:rPr>
        <w:t>[Imię i Nazwisko]</w:t>
      </w:r>
    </w:p>
    <w:p w:rsidR="00E1223E" w:rsidRPr="00E1223E" w:rsidRDefault="00E1223E" w:rsidP="00E1223E">
      <w:pPr>
        <w:spacing w:line="180" w:lineRule="exact"/>
        <w:rPr>
          <w:rFonts w:cs="Arial"/>
          <w:iCs/>
          <w:szCs w:val="16"/>
        </w:rPr>
      </w:pPr>
      <w:r w:rsidRPr="00E1223E">
        <w:rPr>
          <w:rFonts w:cs="Arial"/>
          <w:iCs/>
          <w:szCs w:val="16"/>
        </w:rPr>
        <w:t xml:space="preserve">Podpis elektroniczny Posiadacza rachunku – kod jednorazowy z instrumentu uwierzytelniającego </w:t>
      </w:r>
    </w:p>
    <w:p w:rsidR="00E1223E" w:rsidRPr="00E1223E" w:rsidRDefault="00E1223E" w:rsidP="00E1223E">
      <w:pPr>
        <w:spacing w:line="180" w:lineRule="exact"/>
        <w:rPr>
          <w:rFonts w:cs="Arial"/>
          <w:iCs/>
          <w:szCs w:val="16"/>
        </w:rPr>
      </w:pPr>
    </w:p>
    <w:p w:rsidR="00E1223E" w:rsidRPr="00E1223E" w:rsidRDefault="00E1223E" w:rsidP="00E1223E">
      <w:pPr>
        <w:spacing w:line="180" w:lineRule="exact"/>
        <w:rPr>
          <w:rFonts w:cs="Arial"/>
          <w:iCs/>
          <w:szCs w:val="16"/>
        </w:rPr>
      </w:pPr>
      <w:r w:rsidRPr="00E1223E">
        <w:rPr>
          <w:rFonts w:cs="Arial"/>
          <w:iCs/>
          <w:szCs w:val="16"/>
        </w:rPr>
        <w:t xml:space="preserve">Złożenie </w:t>
      </w:r>
      <w:r>
        <w:rPr>
          <w:rFonts w:cs="Arial"/>
          <w:iCs/>
          <w:szCs w:val="16"/>
        </w:rPr>
        <w:t xml:space="preserve">Upoważnienia </w:t>
      </w:r>
      <w:r w:rsidRPr="00E1223E">
        <w:rPr>
          <w:rFonts w:cs="Arial"/>
          <w:iCs/>
          <w:szCs w:val="16"/>
        </w:rPr>
        <w:t>o przeniesienie rachunku</w:t>
      </w:r>
      <w:r>
        <w:rPr>
          <w:rFonts w:cs="Arial"/>
          <w:iCs/>
          <w:szCs w:val="16"/>
        </w:rPr>
        <w:t>/usług płatniczych</w:t>
      </w:r>
      <w:r w:rsidRPr="00E1223E">
        <w:rPr>
          <w:rFonts w:cs="Arial"/>
          <w:iCs/>
          <w:szCs w:val="16"/>
        </w:rPr>
        <w:t xml:space="preserve"> przez konsumenta następuje z zachowaniem wymogów art. 7 ustawy z dnia 29 sierpnia 1997 r. Prawo bankowe.</w:t>
      </w:r>
      <w:r>
        <w:rPr>
          <w:rFonts w:cs="Arial"/>
          <w:iCs/>
          <w:szCs w:val="16"/>
        </w:rPr>
        <w:t xml:space="preserve"> </w:t>
      </w:r>
      <w:r w:rsidRPr="00E1223E">
        <w:rPr>
          <w:rFonts w:cs="Arial"/>
          <w:iCs/>
          <w:szCs w:val="16"/>
        </w:rPr>
        <w:t xml:space="preserve">Dokonanie przez Posiadacza rachunku autoryzacji instrumentem uwierzytelniającym oznacza złożenie oświadczenia woli </w:t>
      </w:r>
      <w:r>
        <w:rPr>
          <w:rFonts w:cs="Arial"/>
          <w:iCs/>
          <w:szCs w:val="16"/>
        </w:rPr>
        <w:t>Upoważnienia</w:t>
      </w:r>
      <w:r w:rsidRPr="00E1223E">
        <w:rPr>
          <w:rFonts w:cs="Arial"/>
          <w:iCs/>
          <w:szCs w:val="16"/>
        </w:rPr>
        <w:t xml:space="preserve"> o przeniesienie rachunku/ usług płatniczych przez konsumenta i jest równoznaczne z zachowaniem formy pisemnej. </w:t>
      </w:r>
    </w:p>
    <w:p w:rsidR="00E1223E" w:rsidRPr="00E1223E" w:rsidRDefault="00E1223E" w:rsidP="00E1223E">
      <w:pPr>
        <w:spacing w:line="240" w:lineRule="auto"/>
        <w:rPr>
          <w:rFonts w:cs="Arial"/>
          <w:iCs/>
          <w:szCs w:val="16"/>
        </w:rPr>
      </w:pPr>
    </w:p>
    <w:p w:rsidR="008E0AD0" w:rsidRDefault="00E1223E" w:rsidP="00E1223E">
      <w:pPr>
        <w:rPr>
          <w:rFonts w:cs="Arial"/>
          <w:iCs/>
          <w:szCs w:val="16"/>
        </w:rPr>
      </w:pPr>
      <w:r w:rsidRPr="00E1223E">
        <w:rPr>
          <w:rFonts w:cs="Arial"/>
          <w:iCs/>
          <w:szCs w:val="16"/>
        </w:rPr>
        <w:t>Bank - kwalifikowany podpis elektroniczny</w:t>
      </w:r>
    </w:p>
    <w:p w:rsidR="008E0AD0" w:rsidRPr="008E0AD0" w:rsidRDefault="008E0AD0" w:rsidP="008E0AD0">
      <w:pPr>
        <w:rPr>
          <w:rFonts w:cs="Arial"/>
          <w:szCs w:val="16"/>
        </w:rPr>
      </w:pPr>
    </w:p>
    <w:p w:rsidR="008E0AD0" w:rsidRPr="008E0AD0" w:rsidRDefault="008E0AD0" w:rsidP="008E0AD0">
      <w:pPr>
        <w:rPr>
          <w:rFonts w:cs="Arial"/>
          <w:szCs w:val="16"/>
        </w:rPr>
      </w:pPr>
    </w:p>
    <w:p w:rsidR="008E0AD0" w:rsidRPr="008E0AD0" w:rsidRDefault="008E0AD0" w:rsidP="008E0AD0">
      <w:pPr>
        <w:rPr>
          <w:rFonts w:cs="Arial"/>
          <w:szCs w:val="16"/>
        </w:rPr>
      </w:pPr>
    </w:p>
    <w:p w:rsidR="008E0AD0" w:rsidRPr="008E0AD0" w:rsidRDefault="008E0AD0" w:rsidP="008E0AD0">
      <w:pPr>
        <w:rPr>
          <w:rFonts w:cs="Arial"/>
          <w:szCs w:val="16"/>
        </w:rPr>
      </w:pPr>
    </w:p>
    <w:p w:rsidR="008E0AD0" w:rsidRPr="008E0AD0" w:rsidRDefault="008E0AD0" w:rsidP="008E0AD0">
      <w:pPr>
        <w:rPr>
          <w:rFonts w:cs="Arial"/>
          <w:szCs w:val="16"/>
        </w:rPr>
      </w:pPr>
    </w:p>
    <w:p w:rsidR="008E0AD0" w:rsidRPr="008E0AD0" w:rsidRDefault="008E0AD0" w:rsidP="008E0AD0">
      <w:pPr>
        <w:rPr>
          <w:rFonts w:cs="Arial"/>
          <w:szCs w:val="16"/>
        </w:rPr>
      </w:pPr>
    </w:p>
    <w:p w:rsidR="008E0AD0" w:rsidRPr="008E0AD0" w:rsidRDefault="008E0AD0" w:rsidP="008E0AD0">
      <w:pPr>
        <w:rPr>
          <w:rFonts w:cs="Arial"/>
          <w:szCs w:val="16"/>
        </w:rPr>
      </w:pPr>
    </w:p>
    <w:p w:rsidR="008E0AD0" w:rsidRPr="008E0AD0" w:rsidRDefault="008E0AD0" w:rsidP="008E0AD0">
      <w:pPr>
        <w:rPr>
          <w:rFonts w:cs="Arial"/>
          <w:szCs w:val="16"/>
        </w:rPr>
      </w:pPr>
    </w:p>
    <w:p w:rsidR="008E0AD0" w:rsidRPr="008E0AD0" w:rsidRDefault="008E0AD0" w:rsidP="008E0AD0">
      <w:pPr>
        <w:rPr>
          <w:rFonts w:cs="Arial"/>
          <w:szCs w:val="16"/>
        </w:rPr>
      </w:pPr>
    </w:p>
    <w:p w:rsidR="008E0AD0" w:rsidRPr="008E0AD0" w:rsidRDefault="008E0AD0" w:rsidP="008E0AD0">
      <w:pPr>
        <w:rPr>
          <w:rFonts w:cs="Arial"/>
          <w:szCs w:val="16"/>
        </w:rPr>
      </w:pPr>
    </w:p>
    <w:p w:rsidR="008E0AD0" w:rsidRPr="008E0AD0" w:rsidRDefault="008E0AD0" w:rsidP="008E0AD0">
      <w:pPr>
        <w:rPr>
          <w:rFonts w:cs="Arial"/>
          <w:szCs w:val="16"/>
        </w:rPr>
      </w:pPr>
    </w:p>
    <w:p w:rsidR="008E0AD0" w:rsidRPr="008E0AD0" w:rsidRDefault="008E0AD0" w:rsidP="008E0AD0">
      <w:pPr>
        <w:rPr>
          <w:rFonts w:cs="Arial"/>
          <w:szCs w:val="16"/>
        </w:rPr>
      </w:pPr>
    </w:p>
    <w:p w:rsidR="008E0AD0" w:rsidRPr="008E0AD0" w:rsidRDefault="008E0AD0" w:rsidP="008E0AD0">
      <w:pPr>
        <w:rPr>
          <w:rFonts w:cs="Arial"/>
          <w:szCs w:val="16"/>
        </w:rPr>
      </w:pPr>
    </w:p>
    <w:p w:rsidR="008E0AD0" w:rsidRPr="008E0AD0" w:rsidRDefault="008E0AD0" w:rsidP="008E0AD0">
      <w:pPr>
        <w:rPr>
          <w:rFonts w:cs="Arial"/>
          <w:szCs w:val="16"/>
        </w:rPr>
      </w:pPr>
    </w:p>
    <w:p w:rsidR="008E0AD0" w:rsidRPr="008E0AD0" w:rsidRDefault="008E0AD0" w:rsidP="008E0AD0">
      <w:pPr>
        <w:rPr>
          <w:rFonts w:cs="Arial"/>
          <w:szCs w:val="16"/>
        </w:rPr>
      </w:pPr>
    </w:p>
    <w:p w:rsidR="008E0AD0" w:rsidRDefault="008E0AD0" w:rsidP="008E0AD0">
      <w:pPr>
        <w:rPr>
          <w:rFonts w:cs="Arial"/>
          <w:szCs w:val="16"/>
        </w:rPr>
      </w:pPr>
    </w:p>
    <w:p w:rsidR="008E0AD0" w:rsidRPr="00E23CFB" w:rsidRDefault="008E0AD0" w:rsidP="008E0AD0">
      <w:pPr>
        <w:pStyle w:val="Tekstprzypisudolnego"/>
        <w:jc w:val="both"/>
        <w:rPr>
          <w:rFonts w:ascii="Arial" w:hAnsi="Arial"/>
          <w:sz w:val="12"/>
          <w:szCs w:val="12"/>
        </w:rPr>
      </w:pPr>
      <w:r w:rsidRPr="00E23CFB">
        <w:rPr>
          <w:rStyle w:val="Odwoanieprzypisudolnego"/>
          <w:sz w:val="12"/>
          <w:szCs w:val="12"/>
        </w:rPr>
        <w:footnoteRef/>
      </w:r>
      <w:r w:rsidRPr="00E23CFB">
        <w:rPr>
          <w:sz w:val="12"/>
          <w:szCs w:val="12"/>
        </w:rPr>
        <w:t xml:space="preserve"> W przypadku złożenia upoważnienia w postaci elektronicznej podpis/-y konsumenta/-ów nie jest/są wymagany/-</w:t>
      </w:r>
      <w:proofErr w:type="spellStart"/>
      <w:r w:rsidRPr="00E23CFB">
        <w:rPr>
          <w:sz w:val="12"/>
          <w:szCs w:val="12"/>
        </w:rPr>
        <w:t>ne</w:t>
      </w:r>
      <w:proofErr w:type="spellEnd"/>
      <w:r w:rsidRPr="00E23CFB">
        <w:rPr>
          <w:sz w:val="12"/>
          <w:szCs w:val="12"/>
        </w:rPr>
        <w:t xml:space="preserve">, o ile niniejsze upoważnienie zostało złożone w drodze oświadczenia woli na odległość, zgodnie ze standardami obowiązującymi w tym zakresie u dostawcy przyjmującego, bądź w drodze przelewu weryfikacyjnego, o ile dostawca przyjmujący stosuje taką formę weryfikacji tożsamości klienta. </w:t>
      </w:r>
    </w:p>
    <w:p w:rsidR="0092026C" w:rsidRPr="008E0AD0" w:rsidRDefault="0092026C" w:rsidP="008E0AD0">
      <w:pPr>
        <w:rPr>
          <w:rFonts w:cs="Arial"/>
          <w:szCs w:val="16"/>
        </w:rPr>
      </w:pPr>
    </w:p>
    <w:sectPr w:rsidR="0092026C" w:rsidRPr="008E0AD0" w:rsidSect="00E14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680" w:left="1247" w:header="284" w:footer="10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C4" w:rsidRDefault="00FA79C4">
      <w:r>
        <w:separator/>
      </w:r>
    </w:p>
  </w:endnote>
  <w:endnote w:type="continuationSeparator" w:id="0">
    <w:p w:rsidR="00FA79C4" w:rsidRDefault="00FA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KO Bank Polski Rg">
    <w:altName w:val="Times New Roman"/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PKO Bank Polski">
    <w:altName w:val="Arial"/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KO Bank Polski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6E" w:rsidRDefault="00032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6E" w:rsidRDefault="00032F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6E" w:rsidRPr="00032F6E" w:rsidRDefault="00032F6E" w:rsidP="00032F6E">
    <w:pPr>
      <w:pStyle w:val="Stopka"/>
      <w:spacing w:line="160" w:lineRule="exact"/>
      <w:rPr>
        <w:sz w:val="13"/>
        <w:szCs w:val="13"/>
      </w:rPr>
    </w:pPr>
    <w:r w:rsidRPr="00032F6E">
      <w:rPr>
        <w:sz w:val="13"/>
        <w:szCs w:val="13"/>
      </w:rPr>
      <w:t>Powszechna Kasa Oszczędności Bank Polski Spółka Akcyjna, 02-515 Warszawa, ul. Puławska 15</w:t>
    </w:r>
  </w:p>
  <w:p w:rsidR="00032F6E" w:rsidRPr="00032F6E" w:rsidRDefault="00032F6E" w:rsidP="00032F6E">
    <w:pPr>
      <w:pStyle w:val="Stopka"/>
      <w:spacing w:line="160" w:lineRule="exact"/>
      <w:rPr>
        <w:sz w:val="13"/>
        <w:szCs w:val="13"/>
      </w:rPr>
    </w:pPr>
    <w:r w:rsidRPr="00032F6E">
      <w:rPr>
        <w:sz w:val="13"/>
        <w:szCs w:val="13"/>
      </w:rPr>
      <w:t>Sąd Rejonowy dla m.st. Warszawy w Warszawie, XIII Wydział Gospodarczy Krajowego Rejestru Sądowego numer KRS 0000026438, NIP: 525-000-77-38,</w:t>
    </w:r>
  </w:p>
  <w:p w:rsidR="00032F6E" w:rsidRPr="00032F6E" w:rsidRDefault="00032F6E" w:rsidP="00032F6E">
    <w:pPr>
      <w:pStyle w:val="Stopka"/>
      <w:rPr>
        <w:sz w:val="13"/>
        <w:szCs w:val="13"/>
      </w:rPr>
    </w:pPr>
    <w:r w:rsidRPr="00032F6E">
      <w:rPr>
        <w:sz w:val="13"/>
        <w:szCs w:val="13"/>
      </w:rPr>
      <w:t>REGON: 016298263; kapitał zakładowy (kapitał wpłacony) 1 250 000 000 PLN</w:t>
    </w:r>
  </w:p>
  <w:p w:rsidR="00032F6E" w:rsidRDefault="00032F6E">
    <w:pPr>
      <w:pStyle w:val="Stopka"/>
    </w:pPr>
  </w:p>
  <w:p w:rsidR="00032F6E" w:rsidRDefault="00032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C4" w:rsidRDefault="00FA79C4">
      <w:r>
        <w:separator/>
      </w:r>
    </w:p>
  </w:footnote>
  <w:footnote w:type="continuationSeparator" w:id="0">
    <w:p w:rsidR="00FA79C4" w:rsidRDefault="00FA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6E" w:rsidRDefault="00032F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6E" w:rsidRDefault="00032F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E8" w:rsidRPr="00915D5C" w:rsidRDefault="00EA287A">
    <w:pPr>
      <w:pStyle w:val="Nagwek"/>
      <w:rPr>
        <w:b w:val="0"/>
      </w:rPr>
    </w:pPr>
    <w:r>
      <w:rPr>
        <w:b w:val="0"/>
        <w:noProof/>
        <w:sz w:val="13"/>
        <w:szCs w:val="13"/>
      </w:rPr>
      <w:drawing>
        <wp:anchor distT="0" distB="0" distL="114300" distR="114300" simplePos="0" relativeHeight="251657728" behindDoc="1" locked="0" layoutInCell="1" allowOverlap="1" wp14:anchorId="77C48698" wp14:editId="496C68C2">
          <wp:simplePos x="0" y="0"/>
          <wp:positionH relativeFrom="page">
            <wp:posOffset>5259070</wp:posOffset>
          </wp:positionH>
          <wp:positionV relativeFrom="page">
            <wp:posOffset>-9525</wp:posOffset>
          </wp:positionV>
          <wp:extent cx="2300605" cy="14757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1475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B25"/>
    <w:multiLevelType w:val="hybridMultilevel"/>
    <w:tmpl w:val="4210D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134B"/>
    <w:multiLevelType w:val="hybridMultilevel"/>
    <w:tmpl w:val="14705E04"/>
    <w:lvl w:ilvl="0" w:tplc="04DA7A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4E1A"/>
    <w:multiLevelType w:val="hybridMultilevel"/>
    <w:tmpl w:val="18C47D6A"/>
    <w:lvl w:ilvl="0" w:tplc="9B50E0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01AAA"/>
    <w:multiLevelType w:val="hybridMultilevel"/>
    <w:tmpl w:val="617895CA"/>
    <w:lvl w:ilvl="0" w:tplc="E97E2490">
      <w:start w:val="2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6C26"/>
    <w:multiLevelType w:val="hybridMultilevel"/>
    <w:tmpl w:val="62026EE8"/>
    <w:lvl w:ilvl="0" w:tplc="13CCE7B2">
      <w:start w:val="3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102"/>
    <w:multiLevelType w:val="hybridMultilevel"/>
    <w:tmpl w:val="3BFA6252"/>
    <w:lvl w:ilvl="0" w:tplc="CA221984">
      <w:start w:val="5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47F93"/>
    <w:multiLevelType w:val="hybridMultilevel"/>
    <w:tmpl w:val="DF5A4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C14AE8"/>
    <w:multiLevelType w:val="hybridMultilevel"/>
    <w:tmpl w:val="E87EB412"/>
    <w:lvl w:ilvl="0" w:tplc="7CBCA2B2">
      <w:start w:val="2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E420F"/>
    <w:multiLevelType w:val="hybridMultilevel"/>
    <w:tmpl w:val="019C2B7A"/>
    <w:lvl w:ilvl="0" w:tplc="CE54F284">
      <w:start w:val="1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F55CE"/>
    <w:multiLevelType w:val="hybridMultilevel"/>
    <w:tmpl w:val="5852B426"/>
    <w:lvl w:ilvl="0" w:tplc="C570F1C0">
      <w:start w:val="1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707E8"/>
    <w:multiLevelType w:val="hybridMultilevel"/>
    <w:tmpl w:val="E9BC6E80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853C4"/>
    <w:multiLevelType w:val="hybridMultilevel"/>
    <w:tmpl w:val="DC5C6AFC"/>
    <w:lvl w:ilvl="0" w:tplc="13CCE7B2">
      <w:start w:val="3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25325882">
      <w:start w:val="1"/>
      <w:numFmt w:val="decimal"/>
      <w:lvlText w:val="%2)"/>
      <w:lvlJc w:val="left"/>
      <w:pPr>
        <w:ind w:left="1440" w:hanging="360"/>
      </w:pPr>
      <w:rPr>
        <w:rFonts w:ascii="PKO Bank Polski Rg" w:hAnsi="PKO Bank Polski Rg" w:cs="Times New Roman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57DA4"/>
    <w:multiLevelType w:val="hybridMultilevel"/>
    <w:tmpl w:val="9E887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447AF"/>
    <w:multiLevelType w:val="hybridMultilevel"/>
    <w:tmpl w:val="329C0D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D5B41"/>
    <w:multiLevelType w:val="hybridMultilevel"/>
    <w:tmpl w:val="413E48AC"/>
    <w:lvl w:ilvl="0" w:tplc="5868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6F3EF7"/>
    <w:multiLevelType w:val="hybridMultilevel"/>
    <w:tmpl w:val="91749B46"/>
    <w:lvl w:ilvl="0" w:tplc="25325882">
      <w:start w:val="1"/>
      <w:numFmt w:val="decimal"/>
      <w:lvlText w:val="%1)"/>
      <w:lvlJc w:val="left"/>
      <w:pPr>
        <w:ind w:left="1440" w:hanging="360"/>
      </w:pPr>
      <w:rPr>
        <w:rFonts w:ascii="PKO Bank Polski Rg" w:hAnsi="PKO Bank Polski Rg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1176D"/>
    <w:multiLevelType w:val="hybridMultilevel"/>
    <w:tmpl w:val="E6BEA568"/>
    <w:lvl w:ilvl="0" w:tplc="C0F876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76A79"/>
    <w:multiLevelType w:val="hybridMultilevel"/>
    <w:tmpl w:val="C6240502"/>
    <w:lvl w:ilvl="0" w:tplc="33AA7BE0">
      <w:start w:val="6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453BE"/>
    <w:multiLevelType w:val="hybridMultilevel"/>
    <w:tmpl w:val="80C6B7C6"/>
    <w:lvl w:ilvl="0" w:tplc="4CA4B8D8">
      <w:start w:val="3"/>
      <w:numFmt w:val="decimal"/>
      <w:lvlText w:val="%1."/>
      <w:lvlJc w:val="left"/>
      <w:pPr>
        <w:tabs>
          <w:tab w:val="num" w:pos="3477"/>
        </w:tabs>
        <w:ind w:left="348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1CCC2176">
      <w:start w:val="1"/>
      <w:numFmt w:val="decimal"/>
      <w:lvlText w:val="%2."/>
      <w:lvlJc w:val="left"/>
      <w:pPr>
        <w:tabs>
          <w:tab w:val="num" w:pos="1437"/>
        </w:tabs>
        <w:ind w:left="144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2" w:tplc="8F16A4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 w:tplc="25768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70C2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color w:val="auto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C88B6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5B6BA7"/>
    <w:multiLevelType w:val="hybridMultilevel"/>
    <w:tmpl w:val="4B5C552A"/>
    <w:lvl w:ilvl="0" w:tplc="17103F3C">
      <w:start w:val="1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846EC"/>
    <w:multiLevelType w:val="hybridMultilevel"/>
    <w:tmpl w:val="3C5638E6"/>
    <w:lvl w:ilvl="0" w:tplc="5868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DD5950"/>
    <w:multiLevelType w:val="hybridMultilevel"/>
    <w:tmpl w:val="40B0345A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DB5A6B"/>
    <w:multiLevelType w:val="hybridMultilevel"/>
    <w:tmpl w:val="54E0A204"/>
    <w:lvl w:ilvl="0" w:tplc="2B56D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F677F"/>
    <w:multiLevelType w:val="hybridMultilevel"/>
    <w:tmpl w:val="E7FEA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307CE"/>
    <w:multiLevelType w:val="multilevel"/>
    <w:tmpl w:val="44DC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AD3762"/>
    <w:multiLevelType w:val="multilevel"/>
    <w:tmpl w:val="8692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1B6BF0"/>
    <w:multiLevelType w:val="hybridMultilevel"/>
    <w:tmpl w:val="542C843E"/>
    <w:lvl w:ilvl="0" w:tplc="C5947450">
      <w:start w:val="4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D8A"/>
    <w:multiLevelType w:val="hybridMultilevel"/>
    <w:tmpl w:val="94D434A0"/>
    <w:lvl w:ilvl="0" w:tplc="B2248D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C47E3"/>
    <w:multiLevelType w:val="hybridMultilevel"/>
    <w:tmpl w:val="54E0A204"/>
    <w:lvl w:ilvl="0" w:tplc="2B56D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A6382"/>
    <w:multiLevelType w:val="hybridMultilevel"/>
    <w:tmpl w:val="2438C768"/>
    <w:lvl w:ilvl="0" w:tplc="8CBE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F35A9F"/>
    <w:multiLevelType w:val="hybridMultilevel"/>
    <w:tmpl w:val="869235E2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671CFE"/>
    <w:multiLevelType w:val="hybridMultilevel"/>
    <w:tmpl w:val="02248E46"/>
    <w:lvl w:ilvl="0" w:tplc="B7A81BEE">
      <w:start w:val="1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6210"/>
    <w:multiLevelType w:val="hybridMultilevel"/>
    <w:tmpl w:val="29282EF4"/>
    <w:lvl w:ilvl="0" w:tplc="17103F3C">
      <w:start w:val="1"/>
      <w:numFmt w:val="decimal"/>
      <w:lvlText w:val="%1)"/>
      <w:lvlJc w:val="left"/>
      <w:pPr>
        <w:ind w:left="360" w:hanging="360"/>
      </w:pPr>
      <w:rPr>
        <w:rFonts w:ascii="PKO Bank Polski Rg" w:eastAsia="Times New Roman" w:hAnsi="PKO Bank Polski Rg" w:cs="Times New Roman" w:hint="default"/>
      </w:rPr>
    </w:lvl>
    <w:lvl w:ilvl="1" w:tplc="BAB8CC48">
      <w:start w:val="1"/>
      <w:numFmt w:val="lowerLetter"/>
      <w:lvlText w:val="%2)"/>
      <w:lvlJc w:val="left"/>
      <w:pPr>
        <w:ind w:left="1080" w:hanging="360"/>
      </w:pPr>
      <w:rPr>
        <w:rFonts w:ascii="PKO Bank Polski Rg" w:eastAsia="Times New Roman" w:hAnsi="PKO Bank Polski Rg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FC45C0"/>
    <w:multiLevelType w:val="hybridMultilevel"/>
    <w:tmpl w:val="164011A6"/>
    <w:lvl w:ilvl="0" w:tplc="13CCE7B2">
      <w:start w:val="3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F71C75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332A1"/>
    <w:multiLevelType w:val="hybridMultilevel"/>
    <w:tmpl w:val="4B5C552A"/>
    <w:lvl w:ilvl="0" w:tplc="17103F3C">
      <w:start w:val="1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30"/>
  </w:num>
  <w:num w:numId="5">
    <w:abstractNumId w:val="25"/>
  </w:num>
  <w:num w:numId="6">
    <w:abstractNumId w:val="20"/>
  </w:num>
  <w:num w:numId="7">
    <w:abstractNumId w:val="14"/>
  </w:num>
  <w:num w:numId="8">
    <w:abstractNumId w:val="23"/>
  </w:num>
  <w:num w:numId="9">
    <w:abstractNumId w:val="24"/>
  </w:num>
  <w:num w:numId="10">
    <w:abstractNumId w:val="12"/>
  </w:num>
  <w:num w:numId="11">
    <w:abstractNumId w:val="29"/>
  </w:num>
  <w:num w:numId="12">
    <w:abstractNumId w:val="18"/>
  </w:num>
  <w:num w:numId="13">
    <w:abstractNumId w:val="2"/>
  </w:num>
  <w:num w:numId="14">
    <w:abstractNumId w:val="16"/>
  </w:num>
  <w:num w:numId="15">
    <w:abstractNumId w:val="22"/>
  </w:num>
  <w:num w:numId="16">
    <w:abstractNumId w:val="27"/>
  </w:num>
  <w:num w:numId="17">
    <w:abstractNumId w:val="0"/>
  </w:num>
  <w:num w:numId="18">
    <w:abstractNumId w:val="13"/>
  </w:num>
  <w:num w:numId="19">
    <w:abstractNumId w:val="28"/>
  </w:num>
  <w:num w:numId="20">
    <w:abstractNumId w:val="32"/>
  </w:num>
  <w:num w:numId="21">
    <w:abstractNumId w:val="9"/>
  </w:num>
  <w:num w:numId="22">
    <w:abstractNumId w:val="1"/>
  </w:num>
  <w:num w:numId="23">
    <w:abstractNumId w:val="8"/>
  </w:num>
  <w:num w:numId="24">
    <w:abstractNumId w:val="3"/>
  </w:num>
  <w:num w:numId="25">
    <w:abstractNumId w:val="4"/>
  </w:num>
  <w:num w:numId="26">
    <w:abstractNumId w:val="33"/>
  </w:num>
  <w:num w:numId="27">
    <w:abstractNumId w:val="26"/>
  </w:num>
  <w:num w:numId="28">
    <w:abstractNumId w:val="5"/>
  </w:num>
  <w:num w:numId="29">
    <w:abstractNumId w:val="17"/>
  </w:num>
  <w:num w:numId="30">
    <w:abstractNumId w:val="31"/>
  </w:num>
  <w:num w:numId="31">
    <w:abstractNumId w:val="7"/>
  </w:num>
  <w:num w:numId="32">
    <w:abstractNumId w:val="11"/>
  </w:num>
  <w:num w:numId="33">
    <w:abstractNumId w:val="19"/>
  </w:num>
  <w:num w:numId="34">
    <w:abstractNumId w:val="1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38X2E7CJJeDm+XZLpcJlhUdEgM=" w:salt="HmrgQSZKv9A7JPDRk0aI1g=="/>
  <w:defaultTabStop w:val="708"/>
  <w:hyphenationZone w:val="425"/>
  <w:drawingGridHorizontalSpacing w:val="80"/>
  <w:drawingGridVerticalSpacing w:val="181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8"/>
    <w:rsid w:val="000021DD"/>
    <w:rsid w:val="00002E79"/>
    <w:rsid w:val="000067B2"/>
    <w:rsid w:val="00020956"/>
    <w:rsid w:val="00021810"/>
    <w:rsid w:val="000235A8"/>
    <w:rsid w:val="000254CD"/>
    <w:rsid w:val="00032F6E"/>
    <w:rsid w:val="000347BF"/>
    <w:rsid w:val="000419F6"/>
    <w:rsid w:val="00051C33"/>
    <w:rsid w:val="00051CA8"/>
    <w:rsid w:val="00054D5A"/>
    <w:rsid w:val="00076C7D"/>
    <w:rsid w:val="00083881"/>
    <w:rsid w:val="00097E15"/>
    <w:rsid w:val="000A5AEB"/>
    <w:rsid w:val="000A6888"/>
    <w:rsid w:val="000B3D51"/>
    <w:rsid w:val="000C05B4"/>
    <w:rsid w:val="000D326C"/>
    <w:rsid w:val="000D5386"/>
    <w:rsid w:val="000E01BE"/>
    <w:rsid w:val="000F2A54"/>
    <w:rsid w:val="000F7D52"/>
    <w:rsid w:val="001023B1"/>
    <w:rsid w:val="00111DE7"/>
    <w:rsid w:val="001463D4"/>
    <w:rsid w:val="001523EA"/>
    <w:rsid w:val="001576CC"/>
    <w:rsid w:val="00171E31"/>
    <w:rsid w:val="0018488B"/>
    <w:rsid w:val="0019437C"/>
    <w:rsid w:val="001C267B"/>
    <w:rsid w:val="001C66A1"/>
    <w:rsid w:val="001E218E"/>
    <w:rsid w:val="001E31B0"/>
    <w:rsid w:val="001F0AE8"/>
    <w:rsid w:val="00207D4C"/>
    <w:rsid w:val="00216280"/>
    <w:rsid w:val="00220B22"/>
    <w:rsid w:val="0022644B"/>
    <w:rsid w:val="00227015"/>
    <w:rsid w:val="00233853"/>
    <w:rsid w:val="00234D6D"/>
    <w:rsid w:val="002377F6"/>
    <w:rsid w:val="00240465"/>
    <w:rsid w:val="00247217"/>
    <w:rsid w:val="002601ED"/>
    <w:rsid w:val="00272602"/>
    <w:rsid w:val="00273457"/>
    <w:rsid w:val="002755DF"/>
    <w:rsid w:val="00283812"/>
    <w:rsid w:val="002863B3"/>
    <w:rsid w:val="002944EE"/>
    <w:rsid w:val="002953DC"/>
    <w:rsid w:val="002A1A14"/>
    <w:rsid w:val="002B7B55"/>
    <w:rsid w:val="002D00E6"/>
    <w:rsid w:val="002D1055"/>
    <w:rsid w:val="002E045F"/>
    <w:rsid w:val="00304B7A"/>
    <w:rsid w:val="00316FD3"/>
    <w:rsid w:val="00322BBA"/>
    <w:rsid w:val="00323910"/>
    <w:rsid w:val="00326797"/>
    <w:rsid w:val="00332E0C"/>
    <w:rsid w:val="003569DA"/>
    <w:rsid w:val="00360F4F"/>
    <w:rsid w:val="003651A1"/>
    <w:rsid w:val="003702C8"/>
    <w:rsid w:val="00376BB4"/>
    <w:rsid w:val="0039198E"/>
    <w:rsid w:val="00396F52"/>
    <w:rsid w:val="003A788C"/>
    <w:rsid w:val="003A7A74"/>
    <w:rsid w:val="003A7BCF"/>
    <w:rsid w:val="003D28A5"/>
    <w:rsid w:val="003D2AD8"/>
    <w:rsid w:val="003D4896"/>
    <w:rsid w:val="003D774B"/>
    <w:rsid w:val="003E52EC"/>
    <w:rsid w:val="003F3BB1"/>
    <w:rsid w:val="003F7275"/>
    <w:rsid w:val="00415543"/>
    <w:rsid w:val="004157D2"/>
    <w:rsid w:val="00415E29"/>
    <w:rsid w:val="00421243"/>
    <w:rsid w:val="004366CE"/>
    <w:rsid w:val="004557A1"/>
    <w:rsid w:val="00461A42"/>
    <w:rsid w:val="00461B8E"/>
    <w:rsid w:val="00463B41"/>
    <w:rsid w:val="0046485E"/>
    <w:rsid w:val="00482056"/>
    <w:rsid w:val="00482F43"/>
    <w:rsid w:val="004833A7"/>
    <w:rsid w:val="004858BB"/>
    <w:rsid w:val="00487204"/>
    <w:rsid w:val="004A1A2B"/>
    <w:rsid w:val="004A3715"/>
    <w:rsid w:val="004A7B85"/>
    <w:rsid w:val="004B0A8F"/>
    <w:rsid w:val="004B19A8"/>
    <w:rsid w:val="004B7AE4"/>
    <w:rsid w:val="004C2941"/>
    <w:rsid w:val="004C5369"/>
    <w:rsid w:val="004D4471"/>
    <w:rsid w:val="004D5133"/>
    <w:rsid w:val="004E0B4C"/>
    <w:rsid w:val="004F27DF"/>
    <w:rsid w:val="005014F3"/>
    <w:rsid w:val="00501F3B"/>
    <w:rsid w:val="00503C4B"/>
    <w:rsid w:val="0050462F"/>
    <w:rsid w:val="005062C2"/>
    <w:rsid w:val="00516AE0"/>
    <w:rsid w:val="005262B5"/>
    <w:rsid w:val="0053182C"/>
    <w:rsid w:val="005344BB"/>
    <w:rsid w:val="005445BC"/>
    <w:rsid w:val="00562FCC"/>
    <w:rsid w:val="0057590C"/>
    <w:rsid w:val="005931F9"/>
    <w:rsid w:val="00594AB3"/>
    <w:rsid w:val="0059789F"/>
    <w:rsid w:val="005A6EBF"/>
    <w:rsid w:val="005A75BB"/>
    <w:rsid w:val="005B0405"/>
    <w:rsid w:val="005B4D84"/>
    <w:rsid w:val="005B6EAD"/>
    <w:rsid w:val="005C042C"/>
    <w:rsid w:val="005C2A60"/>
    <w:rsid w:val="005E0EF8"/>
    <w:rsid w:val="005E2507"/>
    <w:rsid w:val="006010D4"/>
    <w:rsid w:val="00605954"/>
    <w:rsid w:val="00606945"/>
    <w:rsid w:val="00610269"/>
    <w:rsid w:val="00610772"/>
    <w:rsid w:val="00616048"/>
    <w:rsid w:val="00617BA5"/>
    <w:rsid w:val="00620045"/>
    <w:rsid w:val="006239DA"/>
    <w:rsid w:val="006242C9"/>
    <w:rsid w:val="00634C33"/>
    <w:rsid w:val="00635147"/>
    <w:rsid w:val="0065176F"/>
    <w:rsid w:val="00651B78"/>
    <w:rsid w:val="00657D52"/>
    <w:rsid w:val="006670C6"/>
    <w:rsid w:val="00674803"/>
    <w:rsid w:val="00680FAC"/>
    <w:rsid w:val="00682F61"/>
    <w:rsid w:val="006872FA"/>
    <w:rsid w:val="006962A4"/>
    <w:rsid w:val="00697D87"/>
    <w:rsid w:val="00697DE4"/>
    <w:rsid w:val="006A233B"/>
    <w:rsid w:val="006A5272"/>
    <w:rsid w:val="006A58EF"/>
    <w:rsid w:val="006B1C92"/>
    <w:rsid w:val="006B77A1"/>
    <w:rsid w:val="006D5C8C"/>
    <w:rsid w:val="006E5BF3"/>
    <w:rsid w:val="007024EC"/>
    <w:rsid w:val="007036C0"/>
    <w:rsid w:val="00704E18"/>
    <w:rsid w:val="00707D6A"/>
    <w:rsid w:val="007177C0"/>
    <w:rsid w:val="00722652"/>
    <w:rsid w:val="00727E25"/>
    <w:rsid w:val="00737054"/>
    <w:rsid w:val="00737128"/>
    <w:rsid w:val="00746F99"/>
    <w:rsid w:val="00756D12"/>
    <w:rsid w:val="00764895"/>
    <w:rsid w:val="00766078"/>
    <w:rsid w:val="00771B59"/>
    <w:rsid w:val="007738A9"/>
    <w:rsid w:val="007750BE"/>
    <w:rsid w:val="00781B1F"/>
    <w:rsid w:val="0078317C"/>
    <w:rsid w:val="007921C8"/>
    <w:rsid w:val="007A2F0B"/>
    <w:rsid w:val="007A73EF"/>
    <w:rsid w:val="007B06FB"/>
    <w:rsid w:val="007C00EE"/>
    <w:rsid w:val="007C06E1"/>
    <w:rsid w:val="007C0EDB"/>
    <w:rsid w:val="007C7CA6"/>
    <w:rsid w:val="007D4B2A"/>
    <w:rsid w:val="007D65C8"/>
    <w:rsid w:val="007D768F"/>
    <w:rsid w:val="007E0C43"/>
    <w:rsid w:val="007E55D9"/>
    <w:rsid w:val="007E7C47"/>
    <w:rsid w:val="007F4F5A"/>
    <w:rsid w:val="007F745B"/>
    <w:rsid w:val="008047BA"/>
    <w:rsid w:val="008109AA"/>
    <w:rsid w:val="00815C9B"/>
    <w:rsid w:val="00820CF8"/>
    <w:rsid w:val="008334CE"/>
    <w:rsid w:val="008412E8"/>
    <w:rsid w:val="00846604"/>
    <w:rsid w:val="00852EF0"/>
    <w:rsid w:val="00864906"/>
    <w:rsid w:val="00873588"/>
    <w:rsid w:val="00883E12"/>
    <w:rsid w:val="00885B1C"/>
    <w:rsid w:val="00890895"/>
    <w:rsid w:val="00891600"/>
    <w:rsid w:val="008A30B1"/>
    <w:rsid w:val="008A3885"/>
    <w:rsid w:val="008C1CDA"/>
    <w:rsid w:val="008C3C3F"/>
    <w:rsid w:val="008D34C9"/>
    <w:rsid w:val="008D5145"/>
    <w:rsid w:val="008E0AD0"/>
    <w:rsid w:val="008E7610"/>
    <w:rsid w:val="008F5A22"/>
    <w:rsid w:val="0091532E"/>
    <w:rsid w:val="00915B8E"/>
    <w:rsid w:val="00915D5C"/>
    <w:rsid w:val="0092026C"/>
    <w:rsid w:val="009355A6"/>
    <w:rsid w:val="00940627"/>
    <w:rsid w:val="00942329"/>
    <w:rsid w:val="00943FCE"/>
    <w:rsid w:val="00953E73"/>
    <w:rsid w:val="009558A3"/>
    <w:rsid w:val="00955D88"/>
    <w:rsid w:val="0095710C"/>
    <w:rsid w:val="00971D97"/>
    <w:rsid w:val="0097233D"/>
    <w:rsid w:val="009742F6"/>
    <w:rsid w:val="00985192"/>
    <w:rsid w:val="00990E53"/>
    <w:rsid w:val="009A5E2D"/>
    <w:rsid w:val="009B57B0"/>
    <w:rsid w:val="009B6DC7"/>
    <w:rsid w:val="009C1237"/>
    <w:rsid w:val="009C2AD5"/>
    <w:rsid w:val="009C2E89"/>
    <w:rsid w:val="009E007F"/>
    <w:rsid w:val="009E0A30"/>
    <w:rsid w:val="009F182E"/>
    <w:rsid w:val="009F6896"/>
    <w:rsid w:val="009F7103"/>
    <w:rsid w:val="00A05F06"/>
    <w:rsid w:val="00A16E34"/>
    <w:rsid w:val="00A20640"/>
    <w:rsid w:val="00A22719"/>
    <w:rsid w:val="00A26E4E"/>
    <w:rsid w:val="00A307DE"/>
    <w:rsid w:val="00A355DD"/>
    <w:rsid w:val="00A46C9A"/>
    <w:rsid w:val="00A50D12"/>
    <w:rsid w:val="00A62DE6"/>
    <w:rsid w:val="00A635F6"/>
    <w:rsid w:val="00A85E9F"/>
    <w:rsid w:val="00A86697"/>
    <w:rsid w:val="00A86901"/>
    <w:rsid w:val="00A876D2"/>
    <w:rsid w:val="00A920BD"/>
    <w:rsid w:val="00A94EE2"/>
    <w:rsid w:val="00AA362E"/>
    <w:rsid w:val="00AA76CD"/>
    <w:rsid w:val="00AD5686"/>
    <w:rsid w:val="00AE2378"/>
    <w:rsid w:val="00AF65EC"/>
    <w:rsid w:val="00B03DD0"/>
    <w:rsid w:val="00B14077"/>
    <w:rsid w:val="00B14F9D"/>
    <w:rsid w:val="00B2109A"/>
    <w:rsid w:val="00B23ECD"/>
    <w:rsid w:val="00B348C8"/>
    <w:rsid w:val="00B53438"/>
    <w:rsid w:val="00B54AA9"/>
    <w:rsid w:val="00B56CB8"/>
    <w:rsid w:val="00B66193"/>
    <w:rsid w:val="00B73E11"/>
    <w:rsid w:val="00B92FB2"/>
    <w:rsid w:val="00BA38EF"/>
    <w:rsid w:val="00BC1831"/>
    <w:rsid w:val="00BC5814"/>
    <w:rsid w:val="00BE6C0B"/>
    <w:rsid w:val="00BF3C4E"/>
    <w:rsid w:val="00BF3C93"/>
    <w:rsid w:val="00BF59FC"/>
    <w:rsid w:val="00C02957"/>
    <w:rsid w:val="00C05F0B"/>
    <w:rsid w:val="00C070C5"/>
    <w:rsid w:val="00C23EB9"/>
    <w:rsid w:val="00C335D1"/>
    <w:rsid w:val="00C54CB3"/>
    <w:rsid w:val="00C563C1"/>
    <w:rsid w:val="00C61770"/>
    <w:rsid w:val="00C6602A"/>
    <w:rsid w:val="00C75087"/>
    <w:rsid w:val="00C75D01"/>
    <w:rsid w:val="00C81875"/>
    <w:rsid w:val="00C8473E"/>
    <w:rsid w:val="00C86C6E"/>
    <w:rsid w:val="00C90997"/>
    <w:rsid w:val="00CA6279"/>
    <w:rsid w:val="00CB76A3"/>
    <w:rsid w:val="00CB7973"/>
    <w:rsid w:val="00CC2DB3"/>
    <w:rsid w:val="00CE1223"/>
    <w:rsid w:val="00CE6DB7"/>
    <w:rsid w:val="00CF17CD"/>
    <w:rsid w:val="00CF1BED"/>
    <w:rsid w:val="00D04173"/>
    <w:rsid w:val="00D10938"/>
    <w:rsid w:val="00D22AA0"/>
    <w:rsid w:val="00D2368C"/>
    <w:rsid w:val="00D24648"/>
    <w:rsid w:val="00D25B0B"/>
    <w:rsid w:val="00D3379B"/>
    <w:rsid w:val="00D43480"/>
    <w:rsid w:val="00D53955"/>
    <w:rsid w:val="00D55A46"/>
    <w:rsid w:val="00D56ECE"/>
    <w:rsid w:val="00D65298"/>
    <w:rsid w:val="00D80C64"/>
    <w:rsid w:val="00D86BBC"/>
    <w:rsid w:val="00D87E63"/>
    <w:rsid w:val="00D94B6A"/>
    <w:rsid w:val="00D96CD9"/>
    <w:rsid w:val="00D96DB1"/>
    <w:rsid w:val="00DA28E1"/>
    <w:rsid w:val="00DA2969"/>
    <w:rsid w:val="00DB2785"/>
    <w:rsid w:val="00DB38A9"/>
    <w:rsid w:val="00DB465A"/>
    <w:rsid w:val="00DC055F"/>
    <w:rsid w:val="00DC32FD"/>
    <w:rsid w:val="00DD17F5"/>
    <w:rsid w:val="00DD27D1"/>
    <w:rsid w:val="00DD297D"/>
    <w:rsid w:val="00DD6398"/>
    <w:rsid w:val="00DE62C2"/>
    <w:rsid w:val="00DE6697"/>
    <w:rsid w:val="00DF47FA"/>
    <w:rsid w:val="00DF6F1D"/>
    <w:rsid w:val="00E00525"/>
    <w:rsid w:val="00E01A29"/>
    <w:rsid w:val="00E1223E"/>
    <w:rsid w:val="00E14608"/>
    <w:rsid w:val="00E2234C"/>
    <w:rsid w:val="00E23CFB"/>
    <w:rsid w:val="00E3176F"/>
    <w:rsid w:val="00E34F81"/>
    <w:rsid w:val="00E408EE"/>
    <w:rsid w:val="00E45624"/>
    <w:rsid w:val="00E535C5"/>
    <w:rsid w:val="00E671D7"/>
    <w:rsid w:val="00E7331E"/>
    <w:rsid w:val="00E7415A"/>
    <w:rsid w:val="00E8476B"/>
    <w:rsid w:val="00E85E6E"/>
    <w:rsid w:val="00EA287A"/>
    <w:rsid w:val="00EB1B0B"/>
    <w:rsid w:val="00EB5B5B"/>
    <w:rsid w:val="00EC4CB1"/>
    <w:rsid w:val="00ED3CE5"/>
    <w:rsid w:val="00ED4E75"/>
    <w:rsid w:val="00ED54D7"/>
    <w:rsid w:val="00EE0304"/>
    <w:rsid w:val="00EE40E5"/>
    <w:rsid w:val="00EF24BF"/>
    <w:rsid w:val="00EF5980"/>
    <w:rsid w:val="00EF6F44"/>
    <w:rsid w:val="00F00622"/>
    <w:rsid w:val="00F0138D"/>
    <w:rsid w:val="00F02A00"/>
    <w:rsid w:val="00F12CC7"/>
    <w:rsid w:val="00F1730A"/>
    <w:rsid w:val="00F207CE"/>
    <w:rsid w:val="00F35077"/>
    <w:rsid w:val="00F41938"/>
    <w:rsid w:val="00F4367F"/>
    <w:rsid w:val="00F5292A"/>
    <w:rsid w:val="00F6014B"/>
    <w:rsid w:val="00F7649C"/>
    <w:rsid w:val="00F970A6"/>
    <w:rsid w:val="00FA79C4"/>
    <w:rsid w:val="00FB1909"/>
    <w:rsid w:val="00FB1A61"/>
    <w:rsid w:val="00FB3E7C"/>
    <w:rsid w:val="00FB59E6"/>
    <w:rsid w:val="00FC4A8D"/>
    <w:rsid w:val="00FD2E66"/>
    <w:rsid w:val="00FE472C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686"/>
    <w:pPr>
      <w:spacing w:line="200" w:lineRule="exact"/>
    </w:pPr>
    <w:rPr>
      <w:rFonts w:ascii="PKO Bank Polski" w:hAnsi="PKO Bank Polski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qFormat/>
    <w:rsid w:val="00A2271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227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semiHidden/>
    <w:rsid w:val="00D80C64"/>
    <w:rPr>
      <w:sz w:val="20"/>
      <w:szCs w:val="20"/>
    </w:rPr>
  </w:style>
  <w:style w:type="character" w:styleId="Odwoanieprzypisukocowego">
    <w:name w:val="endnote reference"/>
    <w:semiHidden/>
    <w:rsid w:val="00D80C64"/>
    <w:rPr>
      <w:vertAlign w:val="superscript"/>
    </w:rPr>
  </w:style>
  <w:style w:type="paragraph" w:styleId="Stopka">
    <w:name w:val="footer"/>
    <w:basedOn w:val="Normalny"/>
    <w:link w:val="StopkaZnak"/>
    <w:rsid w:val="00A920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A920BD"/>
    <w:pPr>
      <w:spacing w:line="360" w:lineRule="auto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rsid w:val="00DF6F1D"/>
    <w:pPr>
      <w:spacing w:line="280" w:lineRule="exact"/>
    </w:pPr>
    <w:rPr>
      <w:b/>
      <w:sz w:val="22"/>
    </w:rPr>
  </w:style>
  <w:style w:type="character" w:customStyle="1" w:styleId="NagwekZnak">
    <w:name w:val="Nagłówek Znak"/>
    <w:link w:val="Nagwek"/>
    <w:uiPriority w:val="99"/>
    <w:rsid w:val="00DF6F1D"/>
    <w:rPr>
      <w:rFonts w:ascii="PKO Bank Polski" w:hAnsi="PKO Bank Polski"/>
      <w:b/>
      <w:color w:val="000000"/>
      <w:sz w:val="22"/>
      <w:szCs w:val="24"/>
    </w:rPr>
  </w:style>
  <w:style w:type="table" w:styleId="Tabela-Siatka">
    <w:name w:val="Table Grid"/>
    <w:basedOn w:val="Standardowy"/>
    <w:rsid w:val="00A2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F1730A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300" w:lineRule="exact"/>
    </w:pPr>
    <w:rPr>
      <w:smallCaps/>
      <w:u w:color="000000"/>
    </w:rPr>
  </w:style>
  <w:style w:type="character" w:customStyle="1" w:styleId="PKOWypelnianiepodkresloneZnak">
    <w:name w:val="PKO Wypelnianie podkreslone Znak"/>
    <w:link w:val="PKOWypelnianiepodkreslone"/>
    <w:rsid w:val="00F1730A"/>
    <w:rPr>
      <w:rFonts w:ascii="PKO Bank Polski" w:hAnsi="PKO Bank Polski"/>
      <w:smallCaps/>
      <w:color w:val="000000"/>
      <w:sz w:val="16"/>
      <w:szCs w:val="24"/>
      <w:u w:color="000000"/>
    </w:rPr>
  </w:style>
  <w:style w:type="paragraph" w:customStyle="1" w:styleId="PKOPoleFormularza">
    <w:name w:val="PKO Pole Formularza"/>
    <w:basedOn w:val="Normalny"/>
    <w:link w:val="PKOPoleFormularzaZnak"/>
    <w:qFormat/>
    <w:rsid w:val="00C90997"/>
    <w:pPr>
      <w:keepLines/>
      <w:spacing w:line="240" w:lineRule="exact"/>
      <w:textboxTightWrap w:val="allLines"/>
    </w:pPr>
  </w:style>
  <w:style w:type="character" w:customStyle="1" w:styleId="PKOPoleFormularzaZnak">
    <w:name w:val="PKO Pole Formularza Znak"/>
    <w:link w:val="PKOPoleFormularza"/>
    <w:rsid w:val="00C90997"/>
    <w:rPr>
      <w:rFonts w:ascii="PKO Bank Polski" w:hAnsi="PKO Bank Polski"/>
      <w:color w:val="000000"/>
      <w:sz w:val="16"/>
      <w:szCs w:val="24"/>
    </w:rPr>
  </w:style>
  <w:style w:type="paragraph" w:customStyle="1" w:styleId="PKOParagrafpunkt">
    <w:name w:val="PKO Paragraf punkt"/>
    <w:basedOn w:val="Normalny"/>
    <w:qFormat/>
    <w:rsid w:val="00E7331E"/>
    <w:pPr>
      <w:spacing w:before="120" w:after="60"/>
      <w:jc w:val="center"/>
    </w:pPr>
    <w:rPr>
      <w:rFonts w:ascii="PKO Bank Polski Black" w:hAnsi="PKO Bank Polski Black"/>
    </w:rPr>
  </w:style>
  <w:style w:type="paragraph" w:customStyle="1" w:styleId="PKOOpisPolaFormularza">
    <w:name w:val="PKO Opis Pola Formularza"/>
    <w:basedOn w:val="Normalny"/>
    <w:qFormat/>
    <w:rsid w:val="00AD5686"/>
    <w:pPr>
      <w:spacing w:after="80"/>
    </w:pPr>
  </w:style>
  <w:style w:type="paragraph" w:styleId="Tekstdymka">
    <w:name w:val="Balloon Text"/>
    <w:basedOn w:val="Normalny"/>
    <w:link w:val="TekstdymkaZnak"/>
    <w:rsid w:val="00A05F06"/>
    <w:pPr>
      <w:spacing w:line="240" w:lineRule="auto"/>
    </w:pPr>
    <w:rPr>
      <w:rFonts w:ascii="Tahoma" w:hAnsi="Tahoma"/>
      <w:szCs w:val="16"/>
    </w:rPr>
  </w:style>
  <w:style w:type="character" w:customStyle="1" w:styleId="TekstdymkaZnak">
    <w:name w:val="Tekst dymka Znak"/>
    <w:link w:val="Tekstdymka"/>
    <w:rsid w:val="00A05F06"/>
    <w:rPr>
      <w:rFonts w:ascii="Tahoma" w:hAnsi="Tahoma" w:cs="Tahoma"/>
      <w:color w:val="000000"/>
      <w:sz w:val="16"/>
      <w:szCs w:val="16"/>
    </w:rPr>
  </w:style>
  <w:style w:type="paragraph" w:customStyle="1" w:styleId="PKOtekstpogrubiony">
    <w:name w:val="PKO tekst pogrubiony"/>
    <w:basedOn w:val="Normalny"/>
    <w:link w:val="PKOtekstpogrubionyZnak"/>
    <w:qFormat/>
    <w:rsid w:val="007750BE"/>
    <w:rPr>
      <w:b/>
    </w:rPr>
  </w:style>
  <w:style w:type="character" w:customStyle="1" w:styleId="PKOtekstpogrubionyZnak">
    <w:name w:val="PKO tekst pogrubiony Znak"/>
    <w:link w:val="PKOtekstpogrubiony"/>
    <w:rsid w:val="007750BE"/>
    <w:rPr>
      <w:rFonts w:ascii="PKO Bank Polski" w:hAnsi="PKO Bank Polski"/>
      <w:b/>
      <w:color w:val="000000"/>
      <w:sz w:val="16"/>
      <w:szCs w:val="24"/>
    </w:rPr>
  </w:style>
  <w:style w:type="paragraph" w:customStyle="1" w:styleId="PKOadresat">
    <w:name w:val="PKO adresat"/>
    <w:basedOn w:val="Normalny"/>
    <w:qFormat/>
    <w:rsid w:val="00E8476B"/>
    <w:pPr>
      <w:spacing w:line="240" w:lineRule="exact"/>
    </w:pPr>
    <w:rPr>
      <w:sz w:val="20"/>
    </w:rPr>
  </w:style>
  <w:style w:type="character" w:customStyle="1" w:styleId="StopkaZnak">
    <w:name w:val="Stopka Znak"/>
    <w:link w:val="Stopka"/>
    <w:rsid w:val="00C563C1"/>
    <w:rPr>
      <w:rFonts w:ascii="PKO Bank Polski" w:hAnsi="PKO Bank Polski"/>
      <w:color w:val="000000"/>
    </w:rPr>
  </w:style>
  <w:style w:type="paragraph" w:customStyle="1" w:styleId="apodproceduratabelaIItrer">
    <w:name w:val="a_podprocedura_tabelaII_treść_r"/>
    <w:basedOn w:val="Normalny"/>
    <w:rsid w:val="00971D97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PKOWypelnianiepodpis">
    <w:name w:val="PKO Wypelnianie podpis"/>
    <w:basedOn w:val="Normalny"/>
    <w:next w:val="Normalny"/>
    <w:link w:val="PKOWypelnianiepodpisZnak"/>
    <w:qFormat/>
    <w:rsid w:val="004A1A2B"/>
    <w:pPr>
      <w:pBdr>
        <w:left w:val="single" w:sz="18" w:space="1" w:color="auto"/>
        <w:bottom w:val="single" w:sz="4" w:space="0" w:color="auto"/>
        <w:right w:val="single" w:sz="4" w:space="1" w:color="auto"/>
      </w:pBdr>
      <w:spacing w:line="240" w:lineRule="exact"/>
    </w:pPr>
    <w:rPr>
      <w:rFonts w:ascii="PKO Bank Polski Rg" w:hAnsi="PKO Bank Polski Rg"/>
      <w:u w:color="000000"/>
    </w:rPr>
  </w:style>
  <w:style w:type="character" w:customStyle="1" w:styleId="PKOWypelnianiepodpisZnak">
    <w:name w:val="PKO Wypelnianie podpis Znak"/>
    <w:link w:val="PKOWypelnianiepodpis"/>
    <w:rsid w:val="004A1A2B"/>
    <w:rPr>
      <w:rFonts w:ascii="PKO Bank Polski Rg" w:hAnsi="PKO Bank Polski Rg"/>
      <w:color w:val="000000"/>
      <w:sz w:val="16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4A1A2B"/>
    <w:pPr>
      <w:ind w:left="708"/>
    </w:pPr>
  </w:style>
  <w:style w:type="paragraph" w:styleId="Tekstpodstawowy3">
    <w:name w:val="Body Text 3"/>
    <w:basedOn w:val="Normalny"/>
    <w:link w:val="Tekstpodstawowy3Znak"/>
    <w:rsid w:val="00680FAC"/>
    <w:pPr>
      <w:spacing w:after="120"/>
    </w:pPr>
    <w:rPr>
      <w:szCs w:val="16"/>
    </w:rPr>
  </w:style>
  <w:style w:type="character" w:customStyle="1" w:styleId="Tekstpodstawowy3Znak">
    <w:name w:val="Tekst podstawowy 3 Znak"/>
    <w:link w:val="Tekstpodstawowy3"/>
    <w:rsid w:val="00680FAC"/>
    <w:rPr>
      <w:rFonts w:ascii="PKO Bank Polski" w:hAnsi="PKO Bank Polski"/>
      <w:color w:val="000000"/>
      <w:sz w:val="16"/>
      <w:szCs w:val="16"/>
    </w:rPr>
  </w:style>
  <w:style w:type="character" w:styleId="Odwoaniedokomentarza">
    <w:name w:val="annotation reference"/>
    <w:rsid w:val="001C26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267B"/>
    <w:rPr>
      <w:sz w:val="20"/>
      <w:szCs w:val="20"/>
    </w:rPr>
  </w:style>
  <w:style w:type="character" w:customStyle="1" w:styleId="TekstkomentarzaZnak">
    <w:name w:val="Tekst komentarza Znak"/>
    <w:link w:val="Tekstkomentarza"/>
    <w:rsid w:val="001C267B"/>
    <w:rPr>
      <w:rFonts w:ascii="PKO Bank Polski" w:hAnsi="PKO Bank Polsk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1C267B"/>
    <w:rPr>
      <w:b/>
      <w:bCs/>
    </w:rPr>
  </w:style>
  <w:style w:type="character" w:customStyle="1" w:styleId="TematkomentarzaZnak">
    <w:name w:val="Temat komentarza Znak"/>
    <w:link w:val="Tematkomentarza"/>
    <w:rsid w:val="001C267B"/>
    <w:rPr>
      <w:rFonts w:ascii="PKO Bank Polski" w:hAnsi="PKO Bank Polski"/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E23CF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3CFB"/>
    <w:rPr>
      <w:rFonts w:ascii="PKO Bank Polski" w:hAnsi="PKO Bank Polski"/>
      <w:color w:val="000000"/>
    </w:rPr>
  </w:style>
  <w:style w:type="character" w:styleId="Odwoanieprzypisudolnego">
    <w:name w:val="footnote reference"/>
    <w:unhideWhenUsed/>
    <w:rsid w:val="00E23C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686"/>
    <w:pPr>
      <w:spacing w:line="200" w:lineRule="exact"/>
    </w:pPr>
    <w:rPr>
      <w:rFonts w:ascii="PKO Bank Polski" w:hAnsi="PKO Bank Polski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qFormat/>
    <w:rsid w:val="00A2271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227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semiHidden/>
    <w:rsid w:val="00D80C64"/>
    <w:rPr>
      <w:sz w:val="20"/>
      <w:szCs w:val="20"/>
    </w:rPr>
  </w:style>
  <w:style w:type="character" w:styleId="Odwoanieprzypisukocowego">
    <w:name w:val="endnote reference"/>
    <w:semiHidden/>
    <w:rsid w:val="00D80C64"/>
    <w:rPr>
      <w:vertAlign w:val="superscript"/>
    </w:rPr>
  </w:style>
  <w:style w:type="paragraph" w:styleId="Stopka">
    <w:name w:val="footer"/>
    <w:basedOn w:val="Normalny"/>
    <w:link w:val="StopkaZnak"/>
    <w:rsid w:val="00A920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A920BD"/>
    <w:pPr>
      <w:spacing w:line="360" w:lineRule="auto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rsid w:val="00DF6F1D"/>
    <w:pPr>
      <w:spacing w:line="280" w:lineRule="exact"/>
    </w:pPr>
    <w:rPr>
      <w:b/>
      <w:sz w:val="22"/>
    </w:rPr>
  </w:style>
  <w:style w:type="character" w:customStyle="1" w:styleId="NagwekZnak">
    <w:name w:val="Nagłówek Znak"/>
    <w:link w:val="Nagwek"/>
    <w:uiPriority w:val="99"/>
    <w:rsid w:val="00DF6F1D"/>
    <w:rPr>
      <w:rFonts w:ascii="PKO Bank Polski" w:hAnsi="PKO Bank Polski"/>
      <w:b/>
      <w:color w:val="000000"/>
      <w:sz w:val="22"/>
      <w:szCs w:val="24"/>
    </w:rPr>
  </w:style>
  <w:style w:type="table" w:styleId="Tabela-Siatka">
    <w:name w:val="Table Grid"/>
    <w:basedOn w:val="Standardowy"/>
    <w:rsid w:val="00A2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F1730A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300" w:lineRule="exact"/>
    </w:pPr>
    <w:rPr>
      <w:smallCaps/>
      <w:u w:color="000000"/>
    </w:rPr>
  </w:style>
  <w:style w:type="character" w:customStyle="1" w:styleId="PKOWypelnianiepodkresloneZnak">
    <w:name w:val="PKO Wypelnianie podkreslone Znak"/>
    <w:link w:val="PKOWypelnianiepodkreslone"/>
    <w:rsid w:val="00F1730A"/>
    <w:rPr>
      <w:rFonts w:ascii="PKO Bank Polski" w:hAnsi="PKO Bank Polski"/>
      <w:smallCaps/>
      <w:color w:val="000000"/>
      <w:sz w:val="16"/>
      <w:szCs w:val="24"/>
      <w:u w:color="000000"/>
    </w:rPr>
  </w:style>
  <w:style w:type="paragraph" w:customStyle="1" w:styleId="PKOPoleFormularza">
    <w:name w:val="PKO Pole Formularza"/>
    <w:basedOn w:val="Normalny"/>
    <w:link w:val="PKOPoleFormularzaZnak"/>
    <w:qFormat/>
    <w:rsid w:val="00C90997"/>
    <w:pPr>
      <w:keepLines/>
      <w:spacing w:line="240" w:lineRule="exact"/>
      <w:textboxTightWrap w:val="allLines"/>
    </w:pPr>
  </w:style>
  <w:style w:type="character" w:customStyle="1" w:styleId="PKOPoleFormularzaZnak">
    <w:name w:val="PKO Pole Formularza Znak"/>
    <w:link w:val="PKOPoleFormularza"/>
    <w:rsid w:val="00C90997"/>
    <w:rPr>
      <w:rFonts w:ascii="PKO Bank Polski" w:hAnsi="PKO Bank Polski"/>
      <w:color w:val="000000"/>
      <w:sz w:val="16"/>
      <w:szCs w:val="24"/>
    </w:rPr>
  </w:style>
  <w:style w:type="paragraph" w:customStyle="1" w:styleId="PKOParagrafpunkt">
    <w:name w:val="PKO Paragraf punkt"/>
    <w:basedOn w:val="Normalny"/>
    <w:qFormat/>
    <w:rsid w:val="00E7331E"/>
    <w:pPr>
      <w:spacing w:before="120" w:after="60"/>
      <w:jc w:val="center"/>
    </w:pPr>
    <w:rPr>
      <w:rFonts w:ascii="PKO Bank Polski Black" w:hAnsi="PKO Bank Polski Black"/>
    </w:rPr>
  </w:style>
  <w:style w:type="paragraph" w:customStyle="1" w:styleId="PKOOpisPolaFormularza">
    <w:name w:val="PKO Opis Pola Formularza"/>
    <w:basedOn w:val="Normalny"/>
    <w:qFormat/>
    <w:rsid w:val="00AD5686"/>
    <w:pPr>
      <w:spacing w:after="80"/>
    </w:pPr>
  </w:style>
  <w:style w:type="paragraph" w:styleId="Tekstdymka">
    <w:name w:val="Balloon Text"/>
    <w:basedOn w:val="Normalny"/>
    <w:link w:val="TekstdymkaZnak"/>
    <w:rsid w:val="00A05F06"/>
    <w:pPr>
      <w:spacing w:line="240" w:lineRule="auto"/>
    </w:pPr>
    <w:rPr>
      <w:rFonts w:ascii="Tahoma" w:hAnsi="Tahoma"/>
      <w:szCs w:val="16"/>
    </w:rPr>
  </w:style>
  <w:style w:type="character" w:customStyle="1" w:styleId="TekstdymkaZnak">
    <w:name w:val="Tekst dymka Znak"/>
    <w:link w:val="Tekstdymka"/>
    <w:rsid w:val="00A05F06"/>
    <w:rPr>
      <w:rFonts w:ascii="Tahoma" w:hAnsi="Tahoma" w:cs="Tahoma"/>
      <w:color w:val="000000"/>
      <w:sz w:val="16"/>
      <w:szCs w:val="16"/>
    </w:rPr>
  </w:style>
  <w:style w:type="paragraph" w:customStyle="1" w:styleId="PKOtekstpogrubiony">
    <w:name w:val="PKO tekst pogrubiony"/>
    <w:basedOn w:val="Normalny"/>
    <w:link w:val="PKOtekstpogrubionyZnak"/>
    <w:qFormat/>
    <w:rsid w:val="007750BE"/>
    <w:rPr>
      <w:b/>
    </w:rPr>
  </w:style>
  <w:style w:type="character" w:customStyle="1" w:styleId="PKOtekstpogrubionyZnak">
    <w:name w:val="PKO tekst pogrubiony Znak"/>
    <w:link w:val="PKOtekstpogrubiony"/>
    <w:rsid w:val="007750BE"/>
    <w:rPr>
      <w:rFonts w:ascii="PKO Bank Polski" w:hAnsi="PKO Bank Polski"/>
      <w:b/>
      <w:color w:val="000000"/>
      <w:sz w:val="16"/>
      <w:szCs w:val="24"/>
    </w:rPr>
  </w:style>
  <w:style w:type="paragraph" w:customStyle="1" w:styleId="PKOadresat">
    <w:name w:val="PKO adresat"/>
    <w:basedOn w:val="Normalny"/>
    <w:qFormat/>
    <w:rsid w:val="00E8476B"/>
    <w:pPr>
      <w:spacing w:line="240" w:lineRule="exact"/>
    </w:pPr>
    <w:rPr>
      <w:sz w:val="20"/>
    </w:rPr>
  </w:style>
  <w:style w:type="character" w:customStyle="1" w:styleId="StopkaZnak">
    <w:name w:val="Stopka Znak"/>
    <w:link w:val="Stopka"/>
    <w:rsid w:val="00C563C1"/>
    <w:rPr>
      <w:rFonts w:ascii="PKO Bank Polski" w:hAnsi="PKO Bank Polski"/>
      <w:color w:val="000000"/>
    </w:rPr>
  </w:style>
  <w:style w:type="paragraph" w:customStyle="1" w:styleId="apodproceduratabelaIItrer">
    <w:name w:val="a_podprocedura_tabelaII_treść_r"/>
    <w:basedOn w:val="Normalny"/>
    <w:rsid w:val="00971D97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PKOWypelnianiepodpis">
    <w:name w:val="PKO Wypelnianie podpis"/>
    <w:basedOn w:val="Normalny"/>
    <w:next w:val="Normalny"/>
    <w:link w:val="PKOWypelnianiepodpisZnak"/>
    <w:qFormat/>
    <w:rsid w:val="004A1A2B"/>
    <w:pPr>
      <w:pBdr>
        <w:left w:val="single" w:sz="18" w:space="1" w:color="auto"/>
        <w:bottom w:val="single" w:sz="4" w:space="0" w:color="auto"/>
        <w:right w:val="single" w:sz="4" w:space="1" w:color="auto"/>
      </w:pBdr>
      <w:spacing w:line="240" w:lineRule="exact"/>
    </w:pPr>
    <w:rPr>
      <w:rFonts w:ascii="PKO Bank Polski Rg" w:hAnsi="PKO Bank Polski Rg"/>
      <w:u w:color="000000"/>
    </w:rPr>
  </w:style>
  <w:style w:type="character" w:customStyle="1" w:styleId="PKOWypelnianiepodpisZnak">
    <w:name w:val="PKO Wypelnianie podpis Znak"/>
    <w:link w:val="PKOWypelnianiepodpis"/>
    <w:rsid w:val="004A1A2B"/>
    <w:rPr>
      <w:rFonts w:ascii="PKO Bank Polski Rg" w:hAnsi="PKO Bank Polski Rg"/>
      <w:color w:val="000000"/>
      <w:sz w:val="16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4A1A2B"/>
    <w:pPr>
      <w:ind w:left="708"/>
    </w:pPr>
  </w:style>
  <w:style w:type="paragraph" w:styleId="Tekstpodstawowy3">
    <w:name w:val="Body Text 3"/>
    <w:basedOn w:val="Normalny"/>
    <w:link w:val="Tekstpodstawowy3Znak"/>
    <w:rsid w:val="00680FAC"/>
    <w:pPr>
      <w:spacing w:after="120"/>
    </w:pPr>
    <w:rPr>
      <w:szCs w:val="16"/>
    </w:rPr>
  </w:style>
  <w:style w:type="character" w:customStyle="1" w:styleId="Tekstpodstawowy3Znak">
    <w:name w:val="Tekst podstawowy 3 Znak"/>
    <w:link w:val="Tekstpodstawowy3"/>
    <w:rsid w:val="00680FAC"/>
    <w:rPr>
      <w:rFonts w:ascii="PKO Bank Polski" w:hAnsi="PKO Bank Polski"/>
      <w:color w:val="000000"/>
      <w:sz w:val="16"/>
      <w:szCs w:val="16"/>
    </w:rPr>
  </w:style>
  <w:style w:type="character" w:styleId="Odwoaniedokomentarza">
    <w:name w:val="annotation reference"/>
    <w:rsid w:val="001C26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267B"/>
    <w:rPr>
      <w:sz w:val="20"/>
      <w:szCs w:val="20"/>
    </w:rPr>
  </w:style>
  <w:style w:type="character" w:customStyle="1" w:styleId="TekstkomentarzaZnak">
    <w:name w:val="Tekst komentarza Znak"/>
    <w:link w:val="Tekstkomentarza"/>
    <w:rsid w:val="001C267B"/>
    <w:rPr>
      <w:rFonts w:ascii="PKO Bank Polski" w:hAnsi="PKO Bank Polsk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1C267B"/>
    <w:rPr>
      <w:b/>
      <w:bCs/>
    </w:rPr>
  </w:style>
  <w:style w:type="character" w:customStyle="1" w:styleId="TematkomentarzaZnak">
    <w:name w:val="Temat komentarza Znak"/>
    <w:link w:val="Tematkomentarza"/>
    <w:rsid w:val="001C267B"/>
    <w:rPr>
      <w:rFonts w:ascii="PKO Bank Polski" w:hAnsi="PKO Bank Polski"/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E23CF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3CFB"/>
    <w:rPr>
      <w:rFonts w:ascii="PKO Bank Polski" w:hAnsi="PKO Bank Polski"/>
      <w:color w:val="000000"/>
    </w:rPr>
  </w:style>
  <w:style w:type="character" w:styleId="Odwoanieprzypisudolnego">
    <w:name w:val="footnote reference"/>
    <w:unhideWhenUsed/>
    <w:rsid w:val="00E23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866B-FF24-4AE0-A3ED-77F68BAD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Problemy nurtujące administratorów produktów dotyczące ubezpieczeń SSK i pożyczki:</vt:lpstr>
    </vt:vector>
  </TitlesOfParts>
  <Company>PKO BP SA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2018-07-28T07:31:00Z</cp:lastPrinted>
  <dcterms:created xsi:type="dcterms:W3CDTF">2018-07-27T13:26:00Z</dcterms:created>
  <dcterms:modified xsi:type="dcterms:W3CDTF">2018-08-01T05:30:00Z</dcterms:modified>
</cp:coreProperties>
</file>