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tblpY="1"/>
        <w:tblOverlap w:val="never"/>
        <w:tblW w:w="6124" w:type="dxa"/>
        <w:tblBorders>
          <w:bottom w:val="single" w:sz="1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4"/>
      </w:tblGrid>
      <w:tr w:rsidR="00BE69AB" w:rsidRPr="00BE69AB" w14:paraId="245C1EAA" w14:textId="77777777" w:rsidTr="00CF77E6">
        <w:trPr>
          <w:trHeight w:val="1418"/>
        </w:trPr>
        <w:tc>
          <w:tcPr>
            <w:tcW w:w="6124" w:type="dxa"/>
            <w:shd w:val="clear" w:color="auto" w:fill="auto"/>
            <w:vAlign w:val="bottom"/>
          </w:tcPr>
          <w:p w14:paraId="245C1EA9" w14:textId="77777777" w:rsidR="00567A63" w:rsidRPr="00BE69AB" w:rsidRDefault="00910C5B" w:rsidP="00CF77E6">
            <w:pPr>
              <w:pStyle w:val="PKOnaglowekdokumentu"/>
              <w:rPr>
                <w:color w:val="auto"/>
              </w:rPr>
            </w:pPr>
            <w:r w:rsidRPr="00BE69AB">
              <w:rPr>
                <w:color w:val="auto"/>
              </w:rPr>
              <w:t>CZĘŚĆ I. RACHUNKI BANKOWE</w:t>
            </w:r>
          </w:p>
        </w:tc>
      </w:tr>
    </w:tbl>
    <w:p w14:paraId="245C1EAB" w14:textId="77777777" w:rsidR="007C1C76" w:rsidRPr="00BE69AB" w:rsidRDefault="00A474AF" w:rsidP="00B32919">
      <w:pPr>
        <w:rPr>
          <w:color w:val="auto"/>
          <w:sz w:val="13"/>
        </w:rPr>
      </w:pPr>
      <w:r w:rsidRPr="00BE69AB">
        <w:rPr>
          <w:color w:val="auto"/>
        </w:rPr>
        <w:br w:type="textWrapping" w:clear="all"/>
      </w:r>
    </w:p>
    <w:p w14:paraId="245C1EAC" w14:textId="77777777" w:rsidR="007C1C76" w:rsidRPr="00BE69AB" w:rsidRDefault="007C1C76" w:rsidP="009D5988">
      <w:pPr>
        <w:tabs>
          <w:tab w:val="left" w:pos="5115"/>
        </w:tabs>
        <w:jc w:val="both"/>
        <w:rPr>
          <w:b/>
          <w:color w:val="auto"/>
        </w:rPr>
      </w:pPr>
    </w:p>
    <w:p w14:paraId="245C1EAD" w14:textId="5814E04E" w:rsidR="002D7B3D" w:rsidRPr="00BE69AB" w:rsidRDefault="002D7B3D" w:rsidP="009D5988">
      <w:pPr>
        <w:tabs>
          <w:tab w:val="left" w:pos="5115"/>
        </w:tabs>
        <w:spacing w:after="60"/>
        <w:jc w:val="both"/>
        <w:rPr>
          <w:b/>
          <w:color w:val="auto"/>
        </w:rPr>
      </w:pPr>
      <w:r w:rsidRPr="00BE69AB">
        <w:rPr>
          <w:b/>
          <w:color w:val="auto"/>
        </w:rPr>
        <w:t>DZIAŁ V. OSZCZĘDNOŚCIOWE KSIĄŻ</w:t>
      </w:r>
      <w:r w:rsidR="004B2690" w:rsidRPr="00BE69AB">
        <w:rPr>
          <w:b/>
          <w:color w:val="auto"/>
        </w:rPr>
        <w:t>E</w:t>
      </w:r>
      <w:r w:rsidRPr="00BE69AB">
        <w:rPr>
          <w:b/>
          <w:color w:val="auto"/>
        </w:rPr>
        <w:t>CZKI MIESZKANIOWE</w:t>
      </w:r>
    </w:p>
    <w:tbl>
      <w:tblPr>
        <w:tblW w:w="5000" w:type="pct"/>
        <w:tblInd w:w="70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39"/>
        <w:gridCol w:w="338"/>
        <w:gridCol w:w="12769"/>
        <w:gridCol w:w="1692"/>
      </w:tblGrid>
      <w:tr w:rsidR="00BE69AB" w:rsidRPr="00BE69AB" w14:paraId="245C1EB1" w14:textId="77777777" w:rsidTr="009D5988">
        <w:trPr>
          <w:trHeight w:val="120"/>
        </w:trPr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1EAE" w14:textId="77777777" w:rsidR="002D7B3D" w:rsidRPr="00BE69AB" w:rsidRDefault="002D7B3D" w:rsidP="006930A9">
            <w:pPr>
              <w:rPr>
                <w:color w:val="auto"/>
              </w:rPr>
            </w:pPr>
          </w:p>
        </w:tc>
        <w:tc>
          <w:tcPr>
            <w:tcW w:w="1317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5C1EAF" w14:textId="72049BA3" w:rsidR="002D7B3D" w:rsidRPr="00BE69AB" w:rsidRDefault="00A5413B" w:rsidP="009D5988">
            <w:pPr>
              <w:rPr>
                <w:color w:val="auto"/>
              </w:rPr>
            </w:pPr>
            <w:r w:rsidRPr="00BE69AB">
              <w:rPr>
                <w:rFonts w:cs="Arial"/>
                <w:b/>
                <w:color w:val="auto"/>
                <w:szCs w:val="16"/>
              </w:rPr>
              <w:t>Tytuł prowizji/opłaty</w:t>
            </w:r>
          </w:p>
        </w:tc>
        <w:tc>
          <w:tcPr>
            <w:tcW w:w="17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5C1EB0" w14:textId="77777777" w:rsidR="002D7B3D" w:rsidRPr="00BE69AB" w:rsidRDefault="002D7B3D" w:rsidP="009D5988">
            <w:pPr>
              <w:jc w:val="center"/>
              <w:rPr>
                <w:color w:val="auto"/>
              </w:rPr>
            </w:pPr>
            <w:r w:rsidRPr="00BE69AB">
              <w:rPr>
                <w:b/>
                <w:color w:val="auto"/>
              </w:rPr>
              <w:t>w złotych</w:t>
            </w:r>
          </w:p>
        </w:tc>
      </w:tr>
      <w:tr w:rsidR="00BE69AB" w:rsidRPr="00BE69AB" w14:paraId="245C1EB5" w14:textId="77777777" w:rsidTr="009D5988">
        <w:trPr>
          <w:trHeight w:val="1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1EB2" w14:textId="77777777" w:rsidR="002D7B3D" w:rsidRPr="00BE69AB" w:rsidRDefault="002D7B3D" w:rsidP="006930A9">
            <w:pPr>
              <w:jc w:val="center"/>
              <w:rPr>
                <w:rFonts w:cs="Arial"/>
                <w:color w:val="auto"/>
                <w:szCs w:val="16"/>
              </w:rPr>
            </w:pPr>
            <w:r w:rsidRPr="00BE69AB">
              <w:rPr>
                <w:rFonts w:cs="Arial"/>
                <w:color w:val="auto"/>
                <w:szCs w:val="16"/>
              </w:rPr>
              <w:t>1</w:t>
            </w:r>
          </w:p>
        </w:tc>
        <w:tc>
          <w:tcPr>
            <w:tcW w:w="13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1EB3" w14:textId="77777777" w:rsidR="002D7B3D" w:rsidRPr="00BE69AB" w:rsidRDefault="002D7B3D" w:rsidP="006930A9">
            <w:pPr>
              <w:jc w:val="center"/>
              <w:rPr>
                <w:color w:val="auto"/>
              </w:rPr>
            </w:pPr>
            <w:r w:rsidRPr="00BE69AB">
              <w:rPr>
                <w:color w:val="auto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1EB4" w14:textId="77777777" w:rsidR="002D7B3D" w:rsidRPr="00BE69AB" w:rsidRDefault="002D7B3D" w:rsidP="006930A9">
            <w:pPr>
              <w:jc w:val="center"/>
              <w:rPr>
                <w:color w:val="auto"/>
              </w:rPr>
            </w:pPr>
            <w:r w:rsidRPr="00BE69AB">
              <w:rPr>
                <w:color w:val="auto"/>
              </w:rPr>
              <w:t>3</w:t>
            </w:r>
          </w:p>
        </w:tc>
      </w:tr>
      <w:tr w:rsidR="00BE69AB" w:rsidRPr="00BE69AB" w14:paraId="245C1EB9" w14:textId="77777777" w:rsidTr="009D5988">
        <w:trPr>
          <w:trHeight w:val="1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1EB6" w14:textId="77777777" w:rsidR="002D7B3D" w:rsidRPr="00BE69AB" w:rsidRDefault="002D7B3D" w:rsidP="006930A9">
            <w:pPr>
              <w:rPr>
                <w:color w:val="auto"/>
              </w:rPr>
            </w:pPr>
            <w:r w:rsidRPr="00BE69AB">
              <w:rPr>
                <w:color w:val="auto"/>
              </w:rPr>
              <w:t>1.</w:t>
            </w:r>
          </w:p>
        </w:tc>
        <w:tc>
          <w:tcPr>
            <w:tcW w:w="13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1EB7" w14:textId="77777777" w:rsidR="002D7B3D" w:rsidRPr="00BE69AB" w:rsidRDefault="002D7B3D" w:rsidP="006930A9">
            <w:pPr>
              <w:rPr>
                <w:color w:val="auto"/>
              </w:rPr>
            </w:pPr>
            <w:r w:rsidRPr="00BE69AB">
              <w:rPr>
                <w:color w:val="auto"/>
              </w:rPr>
              <w:t>Przepisanie książeczki w związku z przelewem praw na inną osobę (cesja)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C1EB8" w14:textId="77777777" w:rsidR="002D7B3D" w:rsidRPr="00BE69AB" w:rsidRDefault="002D7B3D" w:rsidP="006930A9">
            <w:pPr>
              <w:jc w:val="right"/>
              <w:rPr>
                <w:color w:val="auto"/>
              </w:rPr>
            </w:pPr>
            <w:r w:rsidRPr="00BE69AB">
              <w:rPr>
                <w:color w:val="auto"/>
              </w:rPr>
              <w:t>70,00</w:t>
            </w:r>
          </w:p>
        </w:tc>
      </w:tr>
      <w:tr w:rsidR="00BE69AB" w:rsidRPr="00BE69AB" w14:paraId="245C1EBD" w14:textId="77777777" w:rsidTr="009D5988">
        <w:trPr>
          <w:trHeight w:val="1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1EBA" w14:textId="77777777" w:rsidR="002D7B3D" w:rsidRPr="00BE69AB" w:rsidRDefault="002D7B3D" w:rsidP="006930A9">
            <w:pPr>
              <w:rPr>
                <w:color w:val="auto"/>
              </w:rPr>
            </w:pPr>
            <w:r w:rsidRPr="00BE69AB">
              <w:rPr>
                <w:color w:val="auto"/>
              </w:rPr>
              <w:t>2.</w:t>
            </w:r>
          </w:p>
        </w:tc>
        <w:tc>
          <w:tcPr>
            <w:tcW w:w="13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1EBB" w14:textId="77777777" w:rsidR="002D7B3D" w:rsidRPr="00BE69AB" w:rsidRDefault="002D7B3D" w:rsidP="006930A9">
            <w:pPr>
              <w:rPr>
                <w:color w:val="auto"/>
              </w:rPr>
            </w:pPr>
            <w:r w:rsidRPr="00BE69AB">
              <w:rPr>
                <w:color w:val="auto"/>
              </w:rPr>
              <w:t>Wydanie drugiego i następnych zaświadczeń o wysokości środków zgromadzonych na książeczce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C1EBC" w14:textId="77777777" w:rsidR="002D7B3D" w:rsidRPr="00BE69AB" w:rsidRDefault="002D7B3D" w:rsidP="006930A9">
            <w:pPr>
              <w:jc w:val="right"/>
              <w:rPr>
                <w:color w:val="auto"/>
              </w:rPr>
            </w:pPr>
            <w:r w:rsidRPr="00BE69AB">
              <w:rPr>
                <w:color w:val="auto"/>
              </w:rPr>
              <w:t>35,00</w:t>
            </w:r>
          </w:p>
        </w:tc>
      </w:tr>
      <w:tr w:rsidR="00BE69AB" w:rsidRPr="00BE69AB" w14:paraId="245C1EC1" w14:textId="77777777" w:rsidTr="009D5988">
        <w:trPr>
          <w:trHeight w:val="1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1EBE" w14:textId="77777777" w:rsidR="002D7B3D" w:rsidRPr="00BE69AB" w:rsidRDefault="002D7B3D" w:rsidP="006930A9">
            <w:pPr>
              <w:rPr>
                <w:color w:val="auto"/>
              </w:rPr>
            </w:pPr>
            <w:r w:rsidRPr="00BE69AB">
              <w:rPr>
                <w:color w:val="auto"/>
              </w:rPr>
              <w:t>3.</w:t>
            </w:r>
          </w:p>
        </w:tc>
        <w:tc>
          <w:tcPr>
            <w:tcW w:w="13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1EBF" w14:textId="77777777" w:rsidR="002D7B3D" w:rsidRPr="00BE69AB" w:rsidRDefault="002D7B3D" w:rsidP="006930A9">
            <w:pPr>
              <w:rPr>
                <w:color w:val="auto"/>
              </w:rPr>
            </w:pPr>
            <w:r w:rsidRPr="00BE69AB">
              <w:rPr>
                <w:color w:val="auto"/>
              </w:rPr>
              <w:t>Dokonanie kontroli budowy, w związku z ubieganiem się o premię gwarancyjną, w przypadku braku zaświadczenia o stanie zaawansowania budowy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C1EC0" w14:textId="77777777" w:rsidR="002D7B3D" w:rsidRPr="00BE69AB" w:rsidRDefault="002D7B3D" w:rsidP="006930A9">
            <w:pPr>
              <w:jc w:val="right"/>
              <w:rPr>
                <w:color w:val="auto"/>
              </w:rPr>
            </w:pPr>
            <w:r w:rsidRPr="00BE69AB">
              <w:rPr>
                <w:color w:val="auto"/>
              </w:rPr>
              <w:t>150,00</w:t>
            </w:r>
          </w:p>
        </w:tc>
      </w:tr>
      <w:tr w:rsidR="00BE69AB" w:rsidRPr="00BE69AB" w14:paraId="245C1EC5" w14:textId="77777777" w:rsidTr="009D5988">
        <w:trPr>
          <w:trHeight w:val="1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1EC2" w14:textId="77777777" w:rsidR="002D7B3D" w:rsidRPr="00BE69AB" w:rsidRDefault="002D7B3D" w:rsidP="006930A9">
            <w:pPr>
              <w:rPr>
                <w:color w:val="auto"/>
              </w:rPr>
            </w:pPr>
            <w:r w:rsidRPr="00BE69AB">
              <w:rPr>
                <w:color w:val="auto"/>
              </w:rPr>
              <w:t>4.</w:t>
            </w:r>
          </w:p>
        </w:tc>
        <w:tc>
          <w:tcPr>
            <w:tcW w:w="13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1EC3" w14:textId="77777777" w:rsidR="002D7B3D" w:rsidRPr="00BE69AB" w:rsidRDefault="002D7B3D" w:rsidP="006930A9">
            <w:pPr>
              <w:rPr>
                <w:color w:val="auto"/>
              </w:rPr>
            </w:pPr>
            <w:r w:rsidRPr="00BE69AB">
              <w:rPr>
                <w:color w:val="auto"/>
              </w:rPr>
              <w:t>Likwidacja, na życzenie Klienta, rachunku wkładu oszczędnościowego prowadzonego do książeczki z wypłatą premii gwarancyjnej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C1EC4" w14:textId="77777777" w:rsidR="002D7B3D" w:rsidRPr="00BE69AB" w:rsidRDefault="002D7B3D" w:rsidP="006930A9">
            <w:pPr>
              <w:jc w:val="right"/>
              <w:rPr>
                <w:color w:val="auto"/>
              </w:rPr>
            </w:pPr>
            <w:r w:rsidRPr="00BE69AB">
              <w:rPr>
                <w:color w:val="auto"/>
              </w:rPr>
              <w:t>40,00</w:t>
            </w:r>
          </w:p>
        </w:tc>
      </w:tr>
      <w:tr w:rsidR="00BE69AB" w:rsidRPr="00BE69AB" w14:paraId="245C1EC9" w14:textId="77777777" w:rsidTr="009D5988">
        <w:trPr>
          <w:trHeight w:val="120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1EC6" w14:textId="77777777" w:rsidR="002D7B3D" w:rsidRPr="00BE69AB" w:rsidRDefault="002D7B3D" w:rsidP="006930A9">
            <w:pPr>
              <w:rPr>
                <w:color w:val="auto"/>
              </w:rPr>
            </w:pPr>
            <w:r w:rsidRPr="00BE69AB">
              <w:rPr>
                <w:color w:val="auto"/>
              </w:rPr>
              <w:t>5.</w:t>
            </w:r>
          </w:p>
        </w:tc>
        <w:tc>
          <w:tcPr>
            <w:tcW w:w="13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1EC7" w14:textId="77777777" w:rsidR="002D7B3D" w:rsidRPr="00BE69AB" w:rsidRDefault="002D7B3D" w:rsidP="006930A9">
            <w:pPr>
              <w:rPr>
                <w:color w:val="auto"/>
              </w:rPr>
            </w:pPr>
            <w:r w:rsidRPr="00BE69AB">
              <w:rPr>
                <w:color w:val="auto"/>
              </w:rPr>
              <w:t>Inne czynności związane z obsługą książeczek mieszkaniowych wykonywane na życzenie Klienta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C1EC8" w14:textId="77777777" w:rsidR="002D7B3D" w:rsidRPr="00BE69AB" w:rsidRDefault="002D7B3D" w:rsidP="006930A9">
            <w:pPr>
              <w:jc w:val="right"/>
              <w:rPr>
                <w:color w:val="auto"/>
              </w:rPr>
            </w:pPr>
            <w:r w:rsidRPr="00BE69AB">
              <w:rPr>
                <w:color w:val="auto"/>
              </w:rPr>
              <w:t>20,00</w:t>
            </w:r>
          </w:p>
        </w:tc>
      </w:tr>
      <w:tr w:rsidR="00BE69AB" w:rsidRPr="00BE69AB" w14:paraId="245C1ECC" w14:textId="77777777" w:rsidTr="009D5988">
        <w:trPr>
          <w:trHeight w:val="1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5C1ECA" w14:textId="77777777" w:rsidR="002D7B3D" w:rsidRPr="00BE69AB" w:rsidRDefault="002D7B3D" w:rsidP="006930A9">
            <w:pPr>
              <w:rPr>
                <w:color w:val="auto"/>
              </w:rPr>
            </w:pPr>
            <w:r w:rsidRPr="00BE69AB">
              <w:rPr>
                <w:color w:val="auto"/>
              </w:rPr>
              <w:t>6.</w:t>
            </w:r>
          </w:p>
        </w:tc>
        <w:tc>
          <w:tcPr>
            <w:tcW w:w="14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1ECB" w14:textId="77777777" w:rsidR="002D7B3D" w:rsidRPr="00BE69AB" w:rsidRDefault="002D7B3D" w:rsidP="006930A9">
            <w:pPr>
              <w:rPr>
                <w:color w:val="auto"/>
              </w:rPr>
            </w:pPr>
            <w:r w:rsidRPr="00BE69AB">
              <w:rPr>
                <w:color w:val="auto"/>
              </w:rPr>
              <w:t xml:space="preserve">Przelew środków na rachunki prowadzone:  </w:t>
            </w:r>
          </w:p>
        </w:tc>
      </w:tr>
      <w:tr w:rsidR="00BE69AB" w:rsidRPr="00BE69AB" w14:paraId="245C1ED1" w14:textId="77777777" w:rsidTr="009D5988">
        <w:trPr>
          <w:trHeight w:val="120"/>
        </w:trPr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5C1ECD" w14:textId="77777777" w:rsidR="002D7B3D" w:rsidRPr="00BE69AB" w:rsidRDefault="002D7B3D" w:rsidP="006930A9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C1ECE" w14:textId="77777777" w:rsidR="002D7B3D" w:rsidRPr="00BE69AB" w:rsidRDefault="002D7B3D" w:rsidP="006930A9">
            <w:pPr>
              <w:rPr>
                <w:color w:val="auto"/>
              </w:rPr>
            </w:pPr>
            <w:r w:rsidRPr="00BE69AB">
              <w:rPr>
                <w:color w:val="auto"/>
              </w:rPr>
              <w:t>1)</w:t>
            </w:r>
          </w:p>
        </w:tc>
        <w:tc>
          <w:tcPr>
            <w:tcW w:w="1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1ECF" w14:textId="77777777" w:rsidR="002D7B3D" w:rsidRPr="00BE69AB" w:rsidRDefault="002D7B3D" w:rsidP="006930A9">
            <w:pPr>
              <w:rPr>
                <w:color w:val="auto"/>
              </w:rPr>
            </w:pPr>
            <w:r w:rsidRPr="00BE69AB">
              <w:rPr>
                <w:color w:val="auto"/>
              </w:rPr>
              <w:t>w PKO Banku Polskim SA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1ED0" w14:textId="77777777" w:rsidR="002D7B3D" w:rsidRPr="00BE69AB" w:rsidRDefault="002D7B3D" w:rsidP="006930A9">
            <w:pPr>
              <w:jc w:val="right"/>
              <w:rPr>
                <w:color w:val="auto"/>
              </w:rPr>
            </w:pPr>
            <w:r w:rsidRPr="00BE69AB">
              <w:rPr>
                <w:color w:val="auto"/>
              </w:rPr>
              <w:t>0,00</w:t>
            </w:r>
          </w:p>
        </w:tc>
      </w:tr>
      <w:tr w:rsidR="00BE69AB" w:rsidRPr="00BE69AB" w14:paraId="245C1ED6" w14:textId="77777777" w:rsidTr="009D5988">
        <w:trPr>
          <w:trHeight w:val="120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1ED2" w14:textId="77777777" w:rsidR="002D7B3D" w:rsidRPr="00BE69AB" w:rsidRDefault="002D7B3D" w:rsidP="006930A9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C1ED3" w14:textId="77777777" w:rsidR="002D7B3D" w:rsidRPr="00BE69AB" w:rsidRDefault="002D7B3D" w:rsidP="006930A9">
            <w:pPr>
              <w:rPr>
                <w:color w:val="auto"/>
              </w:rPr>
            </w:pPr>
            <w:r w:rsidRPr="00BE69AB">
              <w:rPr>
                <w:color w:val="auto"/>
              </w:rPr>
              <w:t>2)</w:t>
            </w:r>
          </w:p>
        </w:tc>
        <w:tc>
          <w:tcPr>
            <w:tcW w:w="1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1ED4" w14:textId="77777777" w:rsidR="002D7B3D" w:rsidRPr="00BE69AB" w:rsidRDefault="002D7B3D" w:rsidP="006930A9">
            <w:pPr>
              <w:rPr>
                <w:color w:val="auto"/>
              </w:rPr>
            </w:pPr>
            <w:r w:rsidRPr="00BE69AB">
              <w:rPr>
                <w:color w:val="auto"/>
              </w:rPr>
              <w:t>w innych bankach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C1ED5" w14:textId="77777777" w:rsidR="002D7B3D" w:rsidRPr="00BE69AB" w:rsidRDefault="002D7B3D" w:rsidP="006930A9">
            <w:pPr>
              <w:jc w:val="right"/>
              <w:rPr>
                <w:color w:val="auto"/>
              </w:rPr>
            </w:pPr>
            <w:r w:rsidRPr="00BE69AB">
              <w:rPr>
                <w:color w:val="auto"/>
              </w:rPr>
              <w:t>5,99</w:t>
            </w:r>
          </w:p>
        </w:tc>
      </w:tr>
      <w:tr w:rsidR="00BE69AB" w:rsidRPr="00BE69AB" w14:paraId="245C1EDA" w14:textId="77777777" w:rsidTr="009D5988">
        <w:trPr>
          <w:trHeight w:val="1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1ED7" w14:textId="77777777" w:rsidR="002D7B3D" w:rsidRPr="00BE69AB" w:rsidRDefault="002D7B3D" w:rsidP="006930A9">
            <w:pPr>
              <w:rPr>
                <w:color w:val="auto"/>
              </w:rPr>
            </w:pPr>
            <w:r w:rsidRPr="00BE69AB">
              <w:rPr>
                <w:color w:val="auto"/>
              </w:rPr>
              <w:t>7.</w:t>
            </w:r>
          </w:p>
        </w:tc>
        <w:tc>
          <w:tcPr>
            <w:tcW w:w="13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1ED8" w14:textId="5914D561" w:rsidR="002D7B3D" w:rsidRPr="00BE69AB" w:rsidRDefault="002D7B3D" w:rsidP="006930A9">
            <w:pPr>
              <w:rPr>
                <w:color w:val="auto"/>
              </w:rPr>
            </w:pPr>
            <w:r w:rsidRPr="00BE69AB">
              <w:rPr>
                <w:color w:val="auto"/>
              </w:rPr>
              <w:t>Poszukiwanie rachunku książeczki mieszkaniowej, zlecone przez Klienta - w każdym oddziale PKO Banku Polskiego SA</w:t>
            </w:r>
            <w:r w:rsidR="00AD68BA" w:rsidRPr="00BE69AB">
              <w:rPr>
                <w:color w:val="auto"/>
              </w:rPr>
              <w:t xml:space="preserve"> </w:t>
            </w:r>
            <w:r w:rsidR="00AD68BA" w:rsidRPr="00BE69AB">
              <w:rPr>
                <w:b/>
                <w:color w:val="auto"/>
                <w:vertAlign w:val="superscript"/>
              </w:rPr>
              <w:t>1)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C1ED9" w14:textId="77777777" w:rsidR="002D7B3D" w:rsidRPr="00BE69AB" w:rsidRDefault="002D7B3D" w:rsidP="006930A9">
            <w:pPr>
              <w:jc w:val="right"/>
              <w:rPr>
                <w:color w:val="auto"/>
              </w:rPr>
            </w:pPr>
            <w:r w:rsidRPr="00BE69AB">
              <w:rPr>
                <w:color w:val="auto"/>
              </w:rPr>
              <w:t>10,00</w:t>
            </w:r>
          </w:p>
        </w:tc>
      </w:tr>
      <w:tr w:rsidR="00BE69AB" w:rsidRPr="00BE69AB" w14:paraId="6AA488D6" w14:textId="77777777" w:rsidTr="009D5988">
        <w:trPr>
          <w:trHeight w:val="1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BD0A" w14:textId="45226796" w:rsidR="00AD68BA" w:rsidRPr="00BE69AB" w:rsidRDefault="00AD68BA" w:rsidP="006930A9">
            <w:pPr>
              <w:rPr>
                <w:color w:val="auto"/>
              </w:rPr>
            </w:pPr>
            <w:bookmarkStart w:id="0" w:name="_GoBack" w:colFirst="0" w:colLast="2"/>
            <w:r w:rsidRPr="00BE69AB">
              <w:rPr>
                <w:color w:val="auto"/>
              </w:rPr>
              <w:t>7a.</w:t>
            </w:r>
          </w:p>
        </w:tc>
        <w:tc>
          <w:tcPr>
            <w:tcW w:w="13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1F3E" w14:textId="72614760" w:rsidR="00AD68BA" w:rsidRPr="00BE69AB" w:rsidRDefault="00AD68BA" w:rsidP="006930A9">
            <w:pPr>
              <w:rPr>
                <w:color w:val="auto"/>
              </w:rPr>
            </w:pPr>
            <w:r w:rsidRPr="00BE69AB">
              <w:rPr>
                <w:rFonts w:ascii="PKO Bank Polski Rg" w:hAnsi="PKO Bank Polski Rg" w:cs="Arial"/>
                <w:color w:val="auto"/>
                <w:szCs w:val="16"/>
              </w:rPr>
              <w:t>Poszukiwanie rachunku książeczki mieszkaniowej, zlecone przez spadkobiercę Klienta – w każdym oddziale PKO Banku Polskiego</w:t>
            </w:r>
            <w:r w:rsidR="00042E87" w:rsidRPr="00BE69AB">
              <w:rPr>
                <w:rFonts w:ascii="PKO Bank Polski Rg" w:hAnsi="PKO Bank Polski Rg" w:cs="Arial"/>
                <w:color w:val="auto"/>
                <w:szCs w:val="16"/>
              </w:rPr>
              <w:t xml:space="preserve"> SA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57C0B" w14:textId="0E683DF9" w:rsidR="00AD68BA" w:rsidRPr="00BE69AB" w:rsidRDefault="00AD68BA" w:rsidP="006930A9">
            <w:pPr>
              <w:jc w:val="right"/>
              <w:rPr>
                <w:color w:val="auto"/>
              </w:rPr>
            </w:pPr>
            <w:r w:rsidRPr="00BE69AB">
              <w:rPr>
                <w:color w:val="auto"/>
              </w:rPr>
              <w:t>10,00</w:t>
            </w:r>
          </w:p>
        </w:tc>
      </w:tr>
      <w:bookmarkEnd w:id="0"/>
      <w:tr w:rsidR="00BE69AB" w:rsidRPr="00BE69AB" w14:paraId="245C1EDE" w14:textId="77777777" w:rsidTr="009D5988">
        <w:trPr>
          <w:trHeight w:val="1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1EDB" w14:textId="77777777" w:rsidR="002D7B3D" w:rsidRPr="00BE69AB" w:rsidRDefault="002D7B3D" w:rsidP="006930A9">
            <w:pPr>
              <w:rPr>
                <w:color w:val="auto"/>
              </w:rPr>
            </w:pPr>
            <w:r w:rsidRPr="00BE69AB">
              <w:rPr>
                <w:color w:val="auto"/>
              </w:rPr>
              <w:t>8.</w:t>
            </w:r>
          </w:p>
        </w:tc>
        <w:tc>
          <w:tcPr>
            <w:tcW w:w="13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1EDC" w14:textId="77777777" w:rsidR="002D7B3D" w:rsidRPr="00BE69AB" w:rsidRDefault="002D7B3D" w:rsidP="006930A9">
            <w:pPr>
              <w:rPr>
                <w:color w:val="auto"/>
              </w:rPr>
            </w:pPr>
            <w:r w:rsidRPr="00BE69AB">
              <w:rPr>
                <w:color w:val="auto"/>
              </w:rPr>
              <w:t>Wypłaty gotówkowe w oddziałach PKO Banku Polskiego SA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1EDD" w14:textId="77777777" w:rsidR="002D7B3D" w:rsidRPr="00BE69AB" w:rsidRDefault="002D7B3D" w:rsidP="006930A9">
            <w:pPr>
              <w:jc w:val="right"/>
              <w:rPr>
                <w:color w:val="auto"/>
              </w:rPr>
            </w:pPr>
            <w:r w:rsidRPr="00BE69AB">
              <w:rPr>
                <w:color w:val="auto"/>
              </w:rPr>
              <w:t>0,00</w:t>
            </w:r>
          </w:p>
        </w:tc>
      </w:tr>
      <w:tr w:rsidR="002D7B3D" w:rsidRPr="00BE69AB" w14:paraId="245C1EE2" w14:textId="77777777" w:rsidTr="009D5988">
        <w:trPr>
          <w:trHeight w:val="1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1EDF" w14:textId="77777777" w:rsidR="002D7B3D" w:rsidRPr="00BE69AB" w:rsidRDefault="002D7B3D" w:rsidP="006930A9">
            <w:pPr>
              <w:rPr>
                <w:color w:val="auto"/>
              </w:rPr>
            </w:pPr>
            <w:r w:rsidRPr="00BE69AB">
              <w:rPr>
                <w:color w:val="auto"/>
              </w:rPr>
              <w:t>9.</w:t>
            </w:r>
          </w:p>
        </w:tc>
        <w:tc>
          <w:tcPr>
            <w:tcW w:w="13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1EE0" w14:textId="4AA98986" w:rsidR="002D7B3D" w:rsidRPr="00BE69AB" w:rsidRDefault="004C6866" w:rsidP="003C1FD5">
            <w:pPr>
              <w:rPr>
                <w:rFonts w:cs="Arial"/>
                <w:color w:val="auto"/>
                <w:szCs w:val="16"/>
                <w:highlight w:val="green"/>
              </w:rPr>
            </w:pPr>
            <w:r w:rsidRPr="00BE69AB">
              <w:rPr>
                <w:rFonts w:cs="Arial"/>
                <w:color w:val="auto"/>
                <w:szCs w:val="16"/>
              </w:rPr>
              <w:t xml:space="preserve">Przechowywanie gotówki, zaawizowanej przez Klienta do wypłaty zgodnie z </w:t>
            </w:r>
            <w:r w:rsidR="00B0434C" w:rsidRPr="00BE69AB">
              <w:rPr>
                <w:rFonts w:cs="Arial"/>
                <w:color w:val="auto"/>
                <w:szCs w:val="16"/>
              </w:rPr>
              <w:t>K</w:t>
            </w:r>
            <w:r w:rsidRPr="00BE69AB">
              <w:rPr>
                <w:rFonts w:cs="Arial"/>
                <w:color w:val="auto"/>
                <w:szCs w:val="16"/>
              </w:rPr>
              <w:t>omunikatem PKO Banku Polskiego i nieodebranej w ciąg</w:t>
            </w:r>
            <w:r w:rsidR="00CA4B0F" w:rsidRPr="00BE69AB">
              <w:rPr>
                <w:rFonts w:cs="Arial"/>
                <w:color w:val="auto"/>
                <w:szCs w:val="16"/>
              </w:rPr>
              <w:t>u</w:t>
            </w:r>
            <w:r w:rsidRPr="00BE69AB">
              <w:rPr>
                <w:rFonts w:cs="Arial"/>
                <w:color w:val="auto"/>
                <w:szCs w:val="16"/>
              </w:rPr>
              <w:t xml:space="preserve"> 2 dni roboczych - od awizowanej kwoty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1EE1" w14:textId="77777777" w:rsidR="002D7B3D" w:rsidRPr="00BE69AB" w:rsidRDefault="002D7B3D" w:rsidP="006930A9">
            <w:pPr>
              <w:rPr>
                <w:color w:val="auto"/>
              </w:rPr>
            </w:pPr>
            <w:r w:rsidRPr="00BE69AB">
              <w:rPr>
                <w:color w:val="auto"/>
              </w:rPr>
              <w:t>0,2%</w:t>
            </w:r>
          </w:p>
        </w:tc>
      </w:tr>
    </w:tbl>
    <w:p w14:paraId="245C1EE3" w14:textId="33BF1934" w:rsidR="009C034B" w:rsidRPr="00BE69AB" w:rsidRDefault="009C034B" w:rsidP="005545EF">
      <w:pPr>
        <w:ind w:right="-1134"/>
        <w:rPr>
          <w:color w:val="auto"/>
          <w:sz w:val="20"/>
        </w:rPr>
      </w:pPr>
    </w:p>
    <w:p w14:paraId="6D496546" w14:textId="5AA4E364" w:rsidR="002D7B3D" w:rsidRPr="00BE69AB" w:rsidRDefault="00D622C0" w:rsidP="009C034B">
      <w:pPr>
        <w:spacing w:line="240" w:lineRule="auto"/>
        <w:rPr>
          <w:b/>
          <w:color w:val="auto"/>
          <w:sz w:val="13"/>
          <w:szCs w:val="13"/>
        </w:rPr>
      </w:pPr>
      <w:r w:rsidRPr="00BE69AB">
        <w:rPr>
          <w:rFonts w:ascii="PKO Bank Polski Rg" w:hAnsi="PKO Bank Polski Rg" w:cs="French Script MT"/>
          <w:b/>
          <w:color w:val="auto"/>
          <w:sz w:val="13"/>
          <w:szCs w:val="13"/>
          <w:vertAlign w:val="superscript"/>
        </w:rPr>
        <w:t xml:space="preserve">1) </w:t>
      </w:r>
      <w:r w:rsidRPr="00BE69AB">
        <w:rPr>
          <w:b/>
          <w:color w:val="auto"/>
          <w:sz w:val="13"/>
          <w:szCs w:val="13"/>
        </w:rPr>
        <w:t>Opłata nie obejmuje informacji, których obowiązek bezpłatnego wydania nakłada ustawa o usługach płatniczych.</w:t>
      </w:r>
    </w:p>
    <w:sectPr w:rsidR="002D7B3D" w:rsidRPr="00BE69AB" w:rsidSect="00B4161A">
      <w:headerReference w:type="first" r:id="rId11"/>
      <w:type w:val="continuous"/>
      <w:pgSz w:w="16838" w:h="11906" w:orient="landscape" w:code="9"/>
      <w:pgMar w:top="851" w:right="567" w:bottom="680" w:left="1247" w:header="312" w:footer="680" w:gutter="0"/>
      <w:cols w:space="135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861516" w14:textId="77777777" w:rsidR="005B2FAC" w:rsidRDefault="005B2FAC">
      <w:r>
        <w:separator/>
      </w:r>
    </w:p>
  </w:endnote>
  <w:endnote w:type="continuationSeparator" w:id="0">
    <w:p w14:paraId="7267580E" w14:textId="77777777" w:rsidR="005B2FAC" w:rsidRDefault="005B2FAC">
      <w:r>
        <w:continuationSeparator/>
      </w:r>
    </w:p>
  </w:endnote>
  <w:endnote w:type="continuationNotice" w:id="1">
    <w:p w14:paraId="70C87F45" w14:textId="77777777" w:rsidR="005B2FAC" w:rsidRDefault="005B2FA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KO Bank Polski">
    <w:panose1 w:val="020B0604020202020204"/>
    <w:charset w:val="EE"/>
    <w:family w:val="swiss"/>
    <w:pitch w:val="variable"/>
    <w:sig w:usb0="800000AF" w:usb1="4000004A" w:usb2="00000000" w:usb3="00000000" w:csb0="00000003" w:csb1="00000000"/>
  </w:font>
  <w:font w:name="PKO Bank Polski Bd">
    <w:panose1 w:val="02000000000000000000"/>
    <w:charset w:val="EE"/>
    <w:family w:val="auto"/>
    <w:pitch w:val="variable"/>
    <w:sig w:usb0="800000AF" w:usb1="4000004A" w:usb2="00000000" w:usb3="00000000" w:csb0="00000003" w:csb1="00000000"/>
  </w:font>
  <w:font w:name="PKO Bank Polski Rg">
    <w:panose1 w:val="02000000000000000000"/>
    <w:charset w:val="EE"/>
    <w:family w:val="auto"/>
    <w:pitch w:val="variable"/>
    <w:sig w:usb0="800000AF" w:usb1="4000004A" w:usb2="00000000" w:usb3="00000000" w:csb0="0000000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52BC9B" w14:textId="77777777" w:rsidR="005B2FAC" w:rsidRDefault="005B2FAC">
      <w:r>
        <w:separator/>
      </w:r>
    </w:p>
  </w:footnote>
  <w:footnote w:type="continuationSeparator" w:id="0">
    <w:p w14:paraId="30A2BD9A" w14:textId="77777777" w:rsidR="005B2FAC" w:rsidRDefault="005B2FAC">
      <w:r>
        <w:continuationSeparator/>
      </w:r>
    </w:p>
  </w:footnote>
  <w:footnote w:type="continuationNotice" w:id="1">
    <w:p w14:paraId="22E98363" w14:textId="77777777" w:rsidR="005B2FAC" w:rsidRDefault="005B2FA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A68A05" w14:textId="77777777" w:rsidR="00976C28" w:rsidRPr="00976C28" w:rsidRDefault="00976C28" w:rsidP="009B3655">
    <w:pPr>
      <w:pStyle w:val="Stopka"/>
    </w:pPr>
    <w:r w:rsidRPr="00976C28">
      <w:t>KATALOG INFORMACYJNY PKO BANKU POLSKIEGO SA</w:t>
    </w:r>
  </w:p>
  <w:p w14:paraId="57BE2BBD" w14:textId="77777777" w:rsidR="00976C28" w:rsidRPr="00976C28" w:rsidRDefault="00976C28" w:rsidP="009B3655">
    <w:pPr>
      <w:pStyle w:val="Stopka"/>
    </w:pPr>
    <w:r w:rsidRPr="00976C28">
      <w:t>TARYFA PROWIZJI I OPŁAT BANKOWYCH ZA USŁUGI OFEROWANE KLIENTOM DETALICZNYM</w:t>
    </w:r>
  </w:p>
  <w:p w14:paraId="245C1EE9" w14:textId="363FD3CD" w:rsidR="00122CA9" w:rsidRPr="00976C28" w:rsidRDefault="00976C28" w:rsidP="009B3655">
    <w:pPr>
      <w:pStyle w:val="Stopka"/>
    </w:pPr>
    <w:r w:rsidRPr="00976C28">
      <w:t xml:space="preserve">Wersja obowiązująca od dnia 1 </w:t>
    </w:r>
    <w:r>
      <w:t>lipca</w:t>
    </w:r>
    <w:r w:rsidRPr="00976C28">
      <w:t xml:space="preserve"> 2016 r.</w:t>
    </w:r>
    <w:r w:rsidR="00827BE0">
      <w:rPr>
        <w:noProof/>
      </w:rPr>
      <w:drawing>
        <wp:anchor distT="0" distB="0" distL="114300" distR="114300" simplePos="0" relativeHeight="251657728" behindDoc="1" locked="0" layoutInCell="1" allowOverlap="1" wp14:anchorId="245C1EEB" wp14:editId="245C1EEC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2300605" cy="1475740"/>
          <wp:effectExtent l="0" t="0" r="0" b="0"/>
          <wp:wrapNone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0605" cy="1475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4BCF0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E782F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C9C9F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2EE4C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91670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F3646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D8456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A6C81C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C48BB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5E44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B47F93"/>
    <w:multiLevelType w:val="hybridMultilevel"/>
    <w:tmpl w:val="DF5A43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C707E8"/>
    <w:multiLevelType w:val="hybridMultilevel"/>
    <w:tmpl w:val="E9BC6E80"/>
    <w:lvl w:ilvl="0" w:tplc="42BCA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6067B36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2C057DA4"/>
    <w:multiLevelType w:val="hybridMultilevel"/>
    <w:tmpl w:val="9E8871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D1119B7"/>
    <w:multiLevelType w:val="hybridMultilevel"/>
    <w:tmpl w:val="31FE30C6"/>
    <w:lvl w:ilvl="0" w:tplc="6EF64FCA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BD5B41"/>
    <w:multiLevelType w:val="hybridMultilevel"/>
    <w:tmpl w:val="413E48AC"/>
    <w:lvl w:ilvl="0" w:tplc="5868E2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622599F"/>
    <w:multiLevelType w:val="hybridMultilevel"/>
    <w:tmpl w:val="E9C2762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C453BE"/>
    <w:multiLevelType w:val="hybridMultilevel"/>
    <w:tmpl w:val="80C6B7C6"/>
    <w:lvl w:ilvl="0" w:tplc="4CA4B8D8">
      <w:start w:val="3"/>
      <w:numFmt w:val="decimal"/>
      <w:lvlText w:val="%1."/>
      <w:lvlJc w:val="left"/>
      <w:pPr>
        <w:tabs>
          <w:tab w:val="num" w:pos="3477"/>
        </w:tabs>
        <w:ind w:left="3480" w:hanging="360"/>
      </w:pPr>
      <w:rPr>
        <w:rFonts w:ascii="Arial" w:hAnsi="Arial" w:hint="default"/>
        <w:b/>
        <w:i w:val="0"/>
        <w:color w:val="auto"/>
        <w:sz w:val="24"/>
        <w:szCs w:val="24"/>
      </w:rPr>
    </w:lvl>
    <w:lvl w:ilvl="1" w:tplc="1CCC2176">
      <w:start w:val="1"/>
      <w:numFmt w:val="decimal"/>
      <w:lvlText w:val="%2."/>
      <w:lvlJc w:val="left"/>
      <w:pPr>
        <w:tabs>
          <w:tab w:val="num" w:pos="1437"/>
        </w:tabs>
        <w:ind w:left="1440" w:hanging="360"/>
      </w:pPr>
      <w:rPr>
        <w:rFonts w:ascii="Arial" w:hAnsi="Arial" w:hint="default"/>
        <w:b/>
        <w:i w:val="0"/>
        <w:color w:val="auto"/>
        <w:sz w:val="24"/>
        <w:szCs w:val="24"/>
      </w:rPr>
    </w:lvl>
    <w:lvl w:ilvl="2" w:tplc="8F16A4A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hint="default"/>
        <w:b w:val="0"/>
        <w:i w:val="0"/>
        <w:color w:val="auto"/>
        <w:sz w:val="24"/>
        <w:szCs w:val="24"/>
      </w:rPr>
    </w:lvl>
    <w:lvl w:ilvl="3" w:tplc="257686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F70C279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/>
        <w:i w:val="0"/>
        <w:color w:val="auto"/>
        <w:sz w:val="24"/>
        <w:szCs w:val="24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EC88B6A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szCs w:val="24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47846EC"/>
    <w:multiLevelType w:val="hybridMultilevel"/>
    <w:tmpl w:val="3C5638E6"/>
    <w:lvl w:ilvl="0" w:tplc="5868E2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4DD5950"/>
    <w:multiLevelType w:val="hybridMultilevel"/>
    <w:tmpl w:val="40B0345A"/>
    <w:lvl w:ilvl="0" w:tplc="42BCA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86F677F"/>
    <w:multiLevelType w:val="hybridMultilevel"/>
    <w:tmpl w:val="E7FEA8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C1307CE"/>
    <w:multiLevelType w:val="multilevel"/>
    <w:tmpl w:val="44DC33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E936DF0"/>
    <w:multiLevelType w:val="multilevel"/>
    <w:tmpl w:val="AFF021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PKOlistanumerowana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5FAD3762"/>
    <w:multiLevelType w:val="multilevel"/>
    <w:tmpl w:val="869235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5B90084"/>
    <w:multiLevelType w:val="hybridMultilevel"/>
    <w:tmpl w:val="32F444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5A6382"/>
    <w:multiLevelType w:val="hybridMultilevel"/>
    <w:tmpl w:val="2438C768"/>
    <w:lvl w:ilvl="0" w:tplc="8CBED0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/>
        <w:i w:val="0"/>
        <w:caps w:val="0"/>
        <w:strike w:val="0"/>
        <w:dstrike w:val="0"/>
        <w:vanish w:val="0"/>
        <w:color w:val="auto"/>
        <w:sz w:val="16"/>
        <w:szCs w:val="16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8F35A9F"/>
    <w:multiLevelType w:val="hybridMultilevel"/>
    <w:tmpl w:val="869235E2"/>
    <w:lvl w:ilvl="0" w:tplc="42BCA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C1F0EE5"/>
    <w:multiLevelType w:val="hybridMultilevel"/>
    <w:tmpl w:val="8908832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9"/>
  </w:num>
  <w:num w:numId="4">
    <w:abstractNumId w:val="26"/>
  </w:num>
  <w:num w:numId="5">
    <w:abstractNumId w:val="23"/>
  </w:num>
  <w:num w:numId="6">
    <w:abstractNumId w:val="18"/>
  </w:num>
  <w:num w:numId="7">
    <w:abstractNumId w:val="15"/>
  </w:num>
  <w:num w:numId="8">
    <w:abstractNumId w:val="20"/>
  </w:num>
  <w:num w:numId="9">
    <w:abstractNumId w:val="21"/>
  </w:num>
  <w:num w:numId="10">
    <w:abstractNumId w:val="13"/>
  </w:num>
  <w:num w:numId="11">
    <w:abstractNumId w:val="25"/>
  </w:num>
  <w:num w:numId="12">
    <w:abstractNumId w:val="17"/>
  </w:num>
  <w:num w:numId="13">
    <w:abstractNumId w:val="27"/>
  </w:num>
  <w:num w:numId="14">
    <w:abstractNumId w:val="16"/>
  </w:num>
  <w:num w:numId="15">
    <w:abstractNumId w:val="22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B4D"/>
    <w:rsid w:val="000053B0"/>
    <w:rsid w:val="00015CB6"/>
    <w:rsid w:val="00017176"/>
    <w:rsid w:val="00020898"/>
    <w:rsid w:val="00020956"/>
    <w:rsid w:val="00021810"/>
    <w:rsid w:val="0002434F"/>
    <w:rsid w:val="00030B87"/>
    <w:rsid w:val="000365F3"/>
    <w:rsid w:val="000419F6"/>
    <w:rsid w:val="00042E87"/>
    <w:rsid w:val="00051C33"/>
    <w:rsid w:val="00053738"/>
    <w:rsid w:val="00054D5A"/>
    <w:rsid w:val="00061AA6"/>
    <w:rsid w:val="00063979"/>
    <w:rsid w:val="0007148B"/>
    <w:rsid w:val="00072443"/>
    <w:rsid w:val="000747B0"/>
    <w:rsid w:val="000753B5"/>
    <w:rsid w:val="00083881"/>
    <w:rsid w:val="0009304C"/>
    <w:rsid w:val="00093AC9"/>
    <w:rsid w:val="0009677B"/>
    <w:rsid w:val="00097BB4"/>
    <w:rsid w:val="000A4F25"/>
    <w:rsid w:val="000A5B4D"/>
    <w:rsid w:val="000B69F2"/>
    <w:rsid w:val="000C671D"/>
    <w:rsid w:val="000D3A3D"/>
    <w:rsid w:val="000E6F13"/>
    <w:rsid w:val="000F1F8E"/>
    <w:rsid w:val="000F2A54"/>
    <w:rsid w:val="000F7D52"/>
    <w:rsid w:val="001023B1"/>
    <w:rsid w:val="0010721E"/>
    <w:rsid w:val="001155F8"/>
    <w:rsid w:val="00115D30"/>
    <w:rsid w:val="00122CA9"/>
    <w:rsid w:val="001320A8"/>
    <w:rsid w:val="001400D2"/>
    <w:rsid w:val="00150D8F"/>
    <w:rsid w:val="001523EA"/>
    <w:rsid w:val="00154A30"/>
    <w:rsid w:val="001576CC"/>
    <w:rsid w:val="00164A1D"/>
    <w:rsid w:val="0016501B"/>
    <w:rsid w:val="0016541A"/>
    <w:rsid w:val="0017504D"/>
    <w:rsid w:val="0017698A"/>
    <w:rsid w:val="001775D5"/>
    <w:rsid w:val="00181D71"/>
    <w:rsid w:val="0019437C"/>
    <w:rsid w:val="001B6246"/>
    <w:rsid w:val="001C66A1"/>
    <w:rsid w:val="001D4184"/>
    <w:rsid w:val="001D5FAA"/>
    <w:rsid w:val="001E31B0"/>
    <w:rsid w:val="001E560B"/>
    <w:rsid w:val="001F1B10"/>
    <w:rsid w:val="00202D08"/>
    <w:rsid w:val="0020490C"/>
    <w:rsid w:val="00213CC0"/>
    <w:rsid w:val="00216280"/>
    <w:rsid w:val="00231126"/>
    <w:rsid w:val="00233853"/>
    <w:rsid w:val="002377F6"/>
    <w:rsid w:val="00246FB3"/>
    <w:rsid w:val="0027179B"/>
    <w:rsid w:val="00273457"/>
    <w:rsid w:val="002755DF"/>
    <w:rsid w:val="00277959"/>
    <w:rsid w:val="002863B3"/>
    <w:rsid w:val="002A1A14"/>
    <w:rsid w:val="002B7B55"/>
    <w:rsid w:val="002D00E6"/>
    <w:rsid w:val="002D2886"/>
    <w:rsid w:val="002D7B3D"/>
    <w:rsid w:val="002E12DC"/>
    <w:rsid w:val="0030307A"/>
    <w:rsid w:val="00304B7A"/>
    <w:rsid w:val="00335AA7"/>
    <w:rsid w:val="00335CFE"/>
    <w:rsid w:val="00353AF8"/>
    <w:rsid w:val="00356A1D"/>
    <w:rsid w:val="00360F4F"/>
    <w:rsid w:val="00367478"/>
    <w:rsid w:val="0038092C"/>
    <w:rsid w:val="00382640"/>
    <w:rsid w:val="0039198E"/>
    <w:rsid w:val="003935F1"/>
    <w:rsid w:val="00396F52"/>
    <w:rsid w:val="003A7197"/>
    <w:rsid w:val="003A7A74"/>
    <w:rsid w:val="003A7BCF"/>
    <w:rsid w:val="003C1FD5"/>
    <w:rsid w:val="003D2599"/>
    <w:rsid w:val="003D2AD8"/>
    <w:rsid w:val="003D7F9F"/>
    <w:rsid w:val="003E52EC"/>
    <w:rsid w:val="003E59CE"/>
    <w:rsid w:val="003F3BB1"/>
    <w:rsid w:val="003F4D58"/>
    <w:rsid w:val="003F7275"/>
    <w:rsid w:val="0040099F"/>
    <w:rsid w:val="004061D0"/>
    <w:rsid w:val="004157D2"/>
    <w:rsid w:val="004253E0"/>
    <w:rsid w:val="00435C12"/>
    <w:rsid w:val="004445B7"/>
    <w:rsid w:val="004445BF"/>
    <w:rsid w:val="004557A1"/>
    <w:rsid w:val="00461B8E"/>
    <w:rsid w:val="0046485E"/>
    <w:rsid w:val="004A3715"/>
    <w:rsid w:val="004A60A2"/>
    <w:rsid w:val="004A7B85"/>
    <w:rsid w:val="004B19A8"/>
    <w:rsid w:val="004B2690"/>
    <w:rsid w:val="004B4FBD"/>
    <w:rsid w:val="004B653D"/>
    <w:rsid w:val="004C117A"/>
    <w:rsid w:val="004C2941"/>
    <w:rsid w:val="004C2C76"/>
    <w:rsid w:val="004C64CB"/>
    <w:rsid w:val="004C6866"/>
    <w:rsid w:val="004C6F1E"/>
    <w:rsid w:val="004D0F2F"/>
    <w:rsid w:val="004D4471"/>
    <w:rsid w:val="004D5133"/>
    <w:rsid w:val="004F15BF"/>
    <w:rsid w:val="004F3134"/>
    <w:rsid w:val="004F3B62"/>
    <w:rsid w:val="004F7564"/>
    <w:rsid w:val="005014F3"/>
    <w:rsid w:val="00503C4B"/>
    <w:rsid w:val="0050462F"/>
    <w:rsid w:val="005145E3"/>
    <w:rsid w:val="00516AE0"/>
    <w:rsid w:val="005262B5"/>
    <w:rsid w:val="0053182C"/>
    <w:rsid w:val="005344BB"/>
    <w:rsid w:val="00535F7A"/>
    <w:rsid w:val="00540DF8"/>
    <w:rsid w:val="005545EF"/>
    <w:rsid w:val="00557A5D"/>
    <w:rsid w:val="005606A1"/>
    <w:rsid w:val="00562FCC"/>
    <w:rsid w:val="00567A63"/>
    <w:rsid w:val="005704D0"/>
    <w:rsid w:val="00585B38"/>
    <w:rsid w:val="00587A6D"/>
    <w:rsid w:val="00587CFB"/>
    <w:rsid w:val="00594AB3"/>
    <w:rsid w:val="0059789F"/>
    <w:rsid w:val="005B0405"/>
    <w:rsid w:val="005B2FAC"/>
    <w:rsid w:val="005B4D84"/>
    <w:rsid w:val="005C042C"/>
    <w:rsid w:val="005C2A60"/>
    <w:rsid w:val="005E0276"/>
    <w:rsid w:val="005E0EF8"/>
    <w:rsid w:val="005F1AAD"/>
    <w:rsid w:val="005F5619"/>
    <w:rsid w:val="00606945"/>
    <w:rsid w:val="00610269"/>
    <w:rsid w:val="00610772"/>
    <w:rsid w:val="006159DC"/>
    <w:rsid w:val="00616048"/>
    <w:rsid w:val="00620DBF"/>
    <w:rsid w:val="00622478"/>
    <w:rsid w:val="006242C9"/>
    <w:rsid w:val="00624B42"/>
    <w:rsid w:val="00627F63"/>
    <w:rsid w:val="00644E50"/>
    <w:rsid w:val="00647972"/>
    <w:rsid w:val="00651B78"/>
    <w:rsid w:val="00651F6E"/>
    <w:rsid w:val="00654D3C"/>
    <w:rsid w:val="00655B96"/>
    <w:rsid w:val="00656F86"/>
    <w:rsid w:val="00657D52"/>
    <w:rsid w:val="00660C3B"/>
    <w:rsid w:val="00675B40"/>
    <w:rsid w:val="006930A9"/>
    <w:rsid w:val="00697F3E"/>
    <w:rsid w:val="006A233B"/>
    <w:rsid w:val="006A5272"/>
    <w:rsid w:val="006A6C4C"/>
    <w:rsid w:val="006B77A1"/>
    <w:rsid w:val="006C20E1"/>
    <w:rsid w:val="006C26AF"/>
    <w:rsid w:val="006D334E"/>
    <w:rsid w:val="006E5BF3"/>
    <w:rsid w:val="007024EC"/>
    <w:rsid w:val="007177C0"/>
    <w:rsid w:val="00734541"/>
    <w:rsid w:val="00744320"/>
    <w:rsid w:val="00745858"/>
    <w:rsid w:val="00757BDC"/>
    <w:rsid w:val="00761E15"/>
    <w:rsid w:val="00764895"/>
    <w:rsid w:val="00764E7D"/>
    <w:rsid w:val="00766078"/>
    <w:rsid w:val="00771B59"/>
    <w:rsid w:val="00781B1F"/>
    <w:rsid w:val="00793A00"/>
    <w:rsid w:val="007972A8"/>
    <w:rsid w:val="007A2F0B"/>
    <w:rsid w:val="007B0E57"/>
    <w:rsid w:val="007B0E8D"/>
    <w:rsid w:val="007B38B6"/>
    <w:rsid w:val="007C1C76"/>
    <w:rsid w:val="007C7471"/>
    <w:rsid w:val="007C7CA6"/>
    <w:rsid w:val="007D768F"/>
    <w:rsid w:val="007E57D0"/>
    <w:rsid w:val="007E72E1"/>
    <w:rsid w:val="007F43B2"/>
    <w:rsid w:val="007F4F5A"/>
    <w:rsid w:val="007F745B"/>
    <w:rsid w:val="00800CCA"/>
    <w:rsid w:val="0081351C"/>
    <w:rsid w:val="008142BA"/>
    <w:rsid w:val="0081588E"/>
    <w:rsid w:val="00815C9B"/>
    <w:rsid w:val="00816C7B"/>
    <w:rsid w:val="00820CF8"/>
    <w:rsid w:val="00821963"/>
    <w:rsid w:val="008250CC"/>
    <w:rsid w:val="00827BE0"/>
    <w:rsid w:val="008334CE"/>
    <w:rsid w:val="008412E8"/>
    <w:rsid w:val="00846604"/>
    <w:rsid w:val="00852032"/>
    <w:rsid w:val="00861B7F"/>
    <w:rsid w:val="00864B63"/>
    <w:rsid w:val="00885B1C"/>
    <w:rsid w:val="008906C5"/>
    <w:rsid w:val="00890895"/>
    <w:rsid w:val="00891600"/>
    <w:rsid w:val="00896FBD"/>
    <w:rsid w:val="008A3885"/>
    <w:rsid w:val="008A6F98"/>
    <w:rsid w:val="008B13C9"/>
    <w:rsid w:val="008E7610"/>
    <w:rsid w:val="008F419C"/>
    <w:rsid w:val="008F641E"/>
    <w:rsid w:val="0090405C"/>
    <w:rsid w:val="00910C5B"/>
    <w:rsid w:val="009121F2"/>
    <w:rsid w:val="0091532E"/>
    <w:rsid w:val="00940627"/>
    <w:rsid w:val="0094154A"/>
    <w:rsid w:val="00943FCE"/>
    <w:rsid w:val="00953E73"/>
    <w:rsid w:val="00954D5E"/>
    <w:rsid w:val="009558A3"/>
    <w:rsid w:val="00955D88"/>
    <w:rsid w:val="009742F6"/>
    <w:rsid w:val="00976C28"/>
    <w:rsid w:val="00990612"/>
    <w:rsid w:val="00996561"/>
    <w:rsid w:val="0099784F"/>
    <w:rsid w:val="009A0403"/>
    <w:rsid w:val="009A074B"/>
    <w:rsid w:val="009A144A"/>
    <w:rsid w:val="009A4D40"/>
    <w:rsid w:val="009B3655"/>
    <w:rsid w:val="009C034B"/>
    <w:rsid w:val="009C1D34"/>
    <w:rsid w:val="009C2E89"/>
    <w:rsid w:val="009D12C1"/>
    <w:rsid w:val="009D5988"/>
    <w:rsid w:val="009E0A30"/>
    <w:rsid w:val="009E3C0F"/>
    <w:rsid w:val="009F5A2D"/>
    <w:rsid w:val="009F7103"/>
    <w:rsid w:val="00A022D8"/>
    <w:rsid w:val="00A11587"/>
    <w:rsid w:val="00A16E34"/>
    <w:rsid w:val="00A20640"/>
    <w:rsid w:val="00A22719"/>
    <w:rsid w:val="00A307DE"/>
    <w:rsid w:val="00A32947"/>
    <w:rsid w:val="00A474AF"/>
    <w:rsid w:val="00A5020B"/>
    <w:rsid w:val="00A50D12"/>
    <w:rsid w:val="00A53EB3"/>
    <w:rsid w:val="00A5413B"/>
    <w:rsid w:val="00A635F6"/>
    <w:rsid w:val="00A85E9F"/>
    <w:rsid w:val="00A86FA5"/>
    <w:rsid w:val="00A876D2"/>
    <w:rsid w:val="00A920BD"/>
    <w:rsid w:val="00A9215E"/>
    <w:rsid w:val="00A96D0F"/>
    <w:rsid w:val="00A97127"/>
    <w:rsid w:val="00AA362E"/>
    <w:rsid w:val="00AA3BFE"/>
    <w:rsid w:val="00AC133E"/>
    <w:rsid w:val="00AD5686"/>
    <w:rsid w:val="00AD68BA"/>
    <w:rsid w:val="00AD6FF4"/>
    <w:rsid w:val="00AE2378"/>
    <w:rsid w:val="00AE5342"/>
    <w:rsid w:val="00B02EF7"/>
    <w:rsid w:val="00B03DCC"/>
    <w:rsid w:val="00B0434C"/>
    <w:rsid w:val="00B07B25"/>
    <w:rsid w:val="00B12935"/>
    <w:rsid w:val="00B14E56"/>
    <w:rsid w:val="00B14F9D"/>
    <w:rsid w:val="00B23ECD"/>
    <w:rsid w:val="00B32919"/>
    <w:rsid w:val="00B3301F"/>
    <w:rsid w:val="00B4161A"/>
    <w:rsid w:val="00B46CAD"/>
    <w:rsid w:val="00B53A12"/>
    <w:rsid w:val="00B54AA9"/>
    <w:rsid w:val="00B66193"/>
    <w:rsid w:val="00B7248A"/>
    <w:rsid w:val="00B85A6B"/>
    <w:rsid w:val="00B92FB2"/>
    <w:rsid w:val="00B93423"/>
    <w:rsid w:val="00B94C7D"/>
    <w:rsid w:val="00BA7D34"/>
    <w:rsid w:val="00BB16F1"/>
    <w:rsid w:val="00BB252F"/>
    <w:rsid w:val="00BC2B5A"/>
    <w:rsid w:val="00BC3B1E"/>
    <w:rsid w:val="00BD353F"/>
    <w:rsid w:val="00BD6033"/>
    <w:rsid w:val="00BE32FE"/>
    <w:rsid w:val="00BE49B0"/>
    <w:rsid w:val="00BE69AB"/>
    <w:rsid w:val="00BE6C0B"/>
    <w:rsid w:val="00BF3C4E"/>
    <w:rsid w:val="00BF3C93"/>
    <w:rsid w:val="00BF6E4A"/>
    <w:rsid w:val="00C01AE4"/>
    <w:rsid w:val="00C070C5"/>
    <w:rsid w:val="00C1157A"/>
    <w:rsid w:val="00C11739"/>
    <w:rsid w:val="00C17B4D"/>
    <w:rsid w:val="00C21CDC"/>
    <w:rsid w:val="00C23409"/>
    <w:rsid w:val="00C23EB9"/>
    <w:rsid w:val="00C335D1"/>
    <w:rsid w:val="00C3532A"/>
    <w:rsid w:val="00C45A75"/>
    <w:rsid w:val="00C61770"/>
    <w:rsid w:val="00C623CA"/>
    <w:rsid w:val="00C6253F"/>
    <w:rsid w:val="00C6602A"/>
    <w:rsid w:val="00C80E15"/>
    <w:rsid w:val="00C81875"/>
    <w:rsid w:val="00C8473E"/>
    <w:rsid w:val="00C90997"/>
    <w:rsid w:val="00C9195B"/>
    <w:rsid w:val="00CA090B"/>
    <w:rsid w:val="00CA14AB"/>
    <w:rsid w:val="00CA2394"/>
    <w:rsid w:val="00CA4B0F"/>
    <w:rsid w:val="00CA6279"/>
    <w:rsid w:val="00CC1BF2"/>
    <w:rsid w:val="00CC29F0"/>
    <w:rsid w:val="00CC2DB3"/>
    <w:rsid w:val="00CC323C"/>
    <w:rsid w:val="00CC4234"/>
    <w:rsid w:val="00CD0EA3"/>
    <w:rsid w:val="00CD4149"/>
    <w:rsid w:val="00CD715C"/>
    <w:rsid w:val="00CE1223"/>
    <w:rsid w:val="00CE1DC3"/>
    <w:rsid w:val="00CE4494"/>
    <w:rsid w:val="00CE65D4"/>
    <w:rsid w:val="00CE677F"/>
    <w:rsid w:val="00CF17CD"/>
    <w:rsid w:val="00CF2DD6"/>
    <w:rsid w:val="00CF6198"/>
    <w:rsid w:val="00CF77E6"/>
    <w:rsid w:val="00D00504"/>
    <w:rsid w:val="00D11D54"/>
    <w:rsid w:val="00D15006"/>
    <w:rsid w:val="00D2368C"/>
    <w:rsid w:val="00D24648"/>
    <w:rsid w:val="00D3379B"/>
    <w:rsid w:val="00D350F7"/>
    <w:rsid w:val="00D35822"/>
    <w:rsid w:val="00D37695"/>
    <w:rsid w:val="00D37ADB"/>
    <w:rsid w:val="00D43480"/>
    <w:rsid w:val="00D52208"/>
    <w:rsid w:val="00D622C0"/>
    <w:rsid w:val="00D63E4E"/>
    <w:rsid w:val="00D80C64"/>
    <w:rsid w:val="00D82ACB"/>
    <w:rsid w:val="00D93E6D"/>
    <w:rsid w:val="00D96CD9"/>
    <w:rsid w:val="00D9762B"/>
    <w:rsid w:val="00DA5A1A"/>
    <w:rsid w:val="00DA69B4"/>
    <w:rsid w:val="00DB0602"/>
    <w:rsid w:val="00DB2BAF"/>
    <w:rsid w:val="00DC32FD"/>
    <w:rsid w:val="00DD17F5"/>
    <w:rsid w:val="00DD27D1"/>
    <w:rsid w:val="00DD297D"/>
    <w:rsid w:val="00DE6697"/>
    <w:rsid w:val="00DF6F1D"/>
    <w:rsid w:val="00E01A29"/>
    <w:rsid w:val="00E12AC5"/>
    <w:rsid w:val="00E2234C"/>
    <w:rsid w:val="00E419CD"/>
    <w:rsid w:val="00E45624"/>
    <w:rsid w:val="00E7331E"/>
    <w:rsid w:val="00E7415A"/>
    <w:rsid w:val="00E77116"/>
    <w:rsid w:val="00E808CF"/>
    <w:rsid w:val="00E83859"/>
    <w:rsid w:val="00E9310B"/>
    <w:rsid w:val="00EB02C2"/>
    <w:rsid w:val="00EB08CE"/>
    <w:rsid w:val="00EB5B5B"/>
    <w:rsid w:val="00EC7465"/>
    <w:rsid w:val="00EC7CDA"/>
    <w:rsid w:val="00ED1188"/>
    <w:rsid w:val="00ED53D5"/>
    <w:rsid w:val="00EE0304"/>
    <w:rsid w:val="00EF5980"/>
    <w:rsid w:val="00EF6F44"/>
    <w:rsid w:val="00F0138D"/>
    <w:rsid w:val="00F02A00"/>
    <w:rsid w:val="00F030EE"/>
    <w:rsid w:val="00F05049"/>
    <w:rsid w:val="00F12CC7"/>
    <w:rsid w:val="00F13FDE"/>
    <w:rsid w:val="00F1730A"/>
    <w:rsid w:val="00F41938"/>
    <w:rsid w:val="00F51E48"/>
    <w:rsid w:val="00F600CE"/>
    <w:rsid w:val="00F6399A"/>
    <w:rsid w:val="00F7649C"/>
    <w:rsid w:val="00F84D25"/>
    <w:rsid w:val="00F84F1A"/>
    <w:rsid w:val="00F9582F"/>
    <w:rsid w:val="00F970A6"/>
    <w:rsid w:val="00FA2DCA"/>
    <w:rsid w:val="00FA39FF"/>
    <w:rsid w:val="00FA72D3"/>
    <w:rsid w:val="00FB1A61"/>
    <w:rsid w:val="00FB6EBC"/>
    <w:rsid w:val="00FC02AD"/>
    <w:rsid w:val="00FC549B"/>
    <w:rsid w:val="00FD2E66"/>
    <w:rsid w:val="00FD5C4C"/>
    <w:rsid w:val="00FE472C"/>
    <w:rsid w:val="00FE6483"/>
    <w:rsid w:val="00FF2FC7"/>
    <w:rsid w:val="00FF5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5C1E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D1188"/>
    <w:pPr>
      <w:spacing w:line="180" w:lineRule="exact"/>
    </w:pPr>
    <w:rPr>
      <w:rFonts w:ascii="PKO Bank Polski" w:hAnsi="PKO Bank Polski"/>
      <w:color w:val="000000"/>
      <w:sz w:val="16"/>
      <w:szCs w:val="24"/>
    </w:rPr>
  </w:style>
  <w:style w:type="paragraph" w:styleId="Nagwek1">
    <w:name w:val="heading 1"/>
    <w:basedOn w:val="Normalny"/>
    <w:next w:val="Normalny"/>
    <w:link w:val="Nagwek1Znak"/>
    <w:qFormat/>
    <w:rsid w:val="00335CFE"/>
    <w:pPr>
      <w:keepNext/>
      <w:spacing w:before="240" w:after="60"/>
      <w:outlineLvl w:val="0"/>
    </w:pPr>
    <w:rPr>
      <w:rFonts w:ascii="PKO Bank Polski Bd" w:hAnsi="PKO Bank Polski Bd"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35CFE"/>
    <w:rPr>
      <w:rFonts w:ascii="PKO Bank Polski Bd" w:hAnsi="PKO Bank Polski Bd"/>
      <w:bCs/>
      <w:color w:val="000000"/>
      <w:kern w:val="32"/>
      <w:sz w:val="32"/>
      <w:szCs w:val="32"/>
    </w:rPr>
  </w:style>
  <w:style w:type="paragraph" w:styleId="Tekstprzypisukocowego">
    <w:name w:val="endnote text"/>
    <w:basedOn w:val="Normalny"/>
    <w:semiHidden/>
    <w:rsid w:val="000053B0"/>
    <w:pPr>
      <w:spacing w:line="160" w:lineRule="exact"/>
    </w:pPr>
    <w:rPr>
      <w:sz w:val="13"/>
      <w:szCs w:val="20"/>
    </w:rPr>
  </w:style>
  <w:style w:type="character" w:styleId="Odwoanieprzypisukocowego">
    <w:name w:val="endnote reference"/>
    <w:semiHidden/>
    <w:rsid w:val="00D80C64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7E57D0"/>
    <w:pPr>
      <w:tabs>
        <w:tab w:val="center" w:pos="4536"/>
        <w:tab w:val="right" w:pos="9072"/>
      </w:tabs>
      <w:spacing w:line="160" w:lineRule="exact"/>
    </w:pPr>
    <w:rPr>
      <w:sz w:val="13"/>
      <w:szCs w:val="20"/>
    </w:rPr>
  </w:style>
  <w:style w:type="paragraph" w:styleId="Tekstpodstawowy">
    <w:name w:val="Body Text"/>
    <w:basedOn w:val="Normalny"/>
    <w:link w:val="TekstpodstawowyZnak"/>
    <w:rsid w:val="00335CFE"/>
    <w:pPr>
      <w:spacing w:line="360" w:lineRule="auto"/>
    </w:pPr>
    <w:rPr>
      <w:sz w:val="22"/>
      <w:szCs w:val="20"/>
    </w:rPr>
  </w:style>
  <w:style w:type="paragraph" w:styleId="Nagwek">
    <w:name w:val="header"/>
    <w:basedOn w:val="Normalny"/>
    <w:link w:val="NagwekZnak"/>
    <w:rsid w:val="00821963"/>
    <w:pPr>
      <w:spacing w:line="280" w:lineRule="exact"/>
    </w:pPr>
    <w:rPr>
      <w:rFonts w:ascii="PKO Bank Polski Bd" w:hAnsi="PKO Bank Polski Bd"/>
      <w:caps/>
      <w:sz w:val="22"/>
    </w:rPr>
  </w:style>
  <w:style w:type="character" w:customStyle="1" w:styleId="NagwekZnak">
    <w:name w:val="Nagłówek Znak"/>
    <w:link w:val="Nagwek"/>
    <w:rsid w:val="00821963"/>
    <w:rPr>
      <w:rFonts w:ascii="PKO Bank Polski Bd" w:hAnsi="PKO Bank Polski Bd"/>
      <w:caps/>
      <w:color w:val="000000"/>
      <w:sz w:val="22"/>
      <w:szCs w:val="24"/>
    </w:rPr>
  </w:style>
  <w:style w:type="table" w:styleId="Tabela-Siatka">
    <w:name w:val="Table Grid"/>
    <w:basedOn w:val="Standardowy"/>
    <w:rsid w:val="00A22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OWypelnianiepodkreslone">
    <w:name w:val="PKO Wypelnianie podkreslone"/>
    <w:basedOn w:val="Normalny"/>
    <w:next w:val="Normalny"/>
    <w:link w:val="PKOWypelnianiepodkresloneZnak"/>
    <w:qFormat/>
    <w:rsid w:val="0002434F"/>
    <w:pPr>
      <w:pBdr>
        <w:left w:val="single" w:sz="4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kresloneZnak">
    <w:name w:val="PKO Wypelnianie podkreslone Znak"/>
    <w:link w:val="PKOWypelnianiepodkreslone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PoleFormularza">
    <w:name w:val="PKO Pole Formularza"/>
    <w:basedOn w:val="Normalny"/>
    <w:link w:val="PKOPoleFormularzaZnak"/>
    <w:qFormat/>
    <w:rsid w:val="004445BF"/>
    <w:pPr>
      <w:keepLines/>
      <w:textboxTightWrap w:val="allLines"/>
    </w:pPr>
  </w:style>
  <w:style w:type="character" w:customStyle="1" w:styleId="PKOPoleFormularzaZnak">
    <w:name w:val="PKO Pole Formularza Znak"/>
    <w:link w:val="PKOPoleFormularza"/>
    <w:rsid w:val="004445BF"/>
    <w:rPr>
      <w:rFonts w:ascii="PKO Bank Polski Rg" w:hAnsi="PKO Bank Polski Rg"/>
      <w:color w:val="000000"/>
      <w:sz w:val="16"/>
      <w:szCs w:val="24"/>
    </w:rPr>
  </w:style>
  <w:style w:type="paragraph" w:customStyle="1" w:styleId="PKOParagrafpunkt">
    <w:name w:val="PKO Paragraf punkt"/>
    <w:basedOn w:val="Normalny"/>
    <w:qFormat/>
    <w:rsid w:val="00335CFE"/>
    <w:pPr>
      <w:spacing w:before="120" w:after="60"/>
      <w:jc w:val="center"/>
    </w:pPr>
    <w:rPr>
      <w:rFonts w:ascii="PKO Bank Polski Bd" w:hAnsi="PKO Bank Polski Bd"/>
    </w:rPr>
  </w:style>
  <w:style w:type="paragraph" w:customStyle="1" w:styleId="PKOOpisPolaFormularza">
    <w:name w:val="PKO Opis Pola Formularza"/>
    <w:basedOn w:val="Normalny"/>
    <w:qFormat/>
    <w:rsid w:val="00AD5686"/>
    <w:pPr>
      <w:spacing w:after="80"/>
    </w:pPr>
  </w:style>
  <w:style w:type="paragraph" w:customStyle="1" w:styleId="PKONaglowekTabela">
    <w:name w:val="PKO Naglowek Tabela"/>
    <w:basedOn w:val="Normalny"/>
    <w:qFormat/>
    <w:rsid w:val="00F6399A"/>
    <w:pPr>
      <w:spacing w:after="60"/>
    </w:pPr>
    <w:rPr>
      <w:b/>
    </w:rPr>
  </w:style>
  <w:style w:type="paragraph" w:styleId="Tekstdymka">
    <w:name w:val="Balloon Text"/>
    <w:basedOn w:val="Normalny"/>
    <w:link w:val="TekstdymkaZnak"/>
    <w:rsid w:val="00BA7D34"/>
    <w:pPr>
      <w:spacing w:line="240" w:lineRule="auto"/>
    </w:pPr>
    <w:rPr>
      <w:rFonts w:ascii="Tahoma" w:hAnsi="Tahoma" w:cs="Tahoma"/>
      <w:szCs w:val="16"/>
    </w:rPr>
  </w:style>
  <w:style w:type="character" w:customStyle="1" w:styleId="TekstdymkaZnak">
    <w:name w:val="Tekst dymka Znak"/>
    <w:link w:val="Tekstdymka"/>
    <w:rsid w:val="00BA7D34"/>
    <w:rPr>
      <w:rFonts w:ascii="Tahoma" w:hAnsi="Tahoma" w:cs="Tahoma"/>
      <w:color w:val="000000"/>
      <w:sz w:val="16"/>
      <w:szCs w:val="16"/>
    </w:rPr>
  </w:style>
  <w:style w:type="paragraph" w:customStyle="1" w:styleId="PKONormalny1">
    <w:name w:val="PKO Normalny 1"/>
    <w:basedOn w:val="Normalny"/>
    <w:link w:val="PKONormalny1Znak"/>
    <w:qFormat/>
    <w:rsid w:val="00585B38"/>
    <w:pPr>
      <w:spacing w:line="240" w:lineRule="auto"/>
    </w:pPr>
    <w:rPr>
      <w:rFonts w:eastAsia="Calibri"/>
      <w:color w:val="auto"/>
      <w:szCs w:val="20"/>
      <w:lang w:eastAsia="en-US"/>
    </w:rPr>
  </w:style>
  <w:style w:type="character" w:customStyle="1" w:styleId="PKONormalny1Znak">
    <w:name w:val="PKO Normalny 1 Znak"/>
    <w:link w:val="PKONormalny1"/>
    <w:rsid w:val="00585B38"/>
    <w:rPr>
      <w:rFonts w:ascii="PKO Bank Polski" w:eastAsia="Calibri" w:hAnsi="PKO Bank Polski"/>
      <w:sz w:val="16"/>
      <w:lang w:eastAsia="en-US"/>
    </w:rPr>
  </w:style>
  <w:style w:type="paragraph" w:styleId="Akapitzlist">
    <w:name w:val="List Paragraph"/>
    <w:basedOn w:val="Normalny"/>
    <w:uiPriority w:val="34"/>
    <w:qFormat/>
    <w:rsid w:val="00E808CF"/>
    <w:pPr>
      <w:ind w:left="720"/>
      <w:contextualSpacing/>
    </w:pPr>
  </w:style>
  <w:style w:type="paragraph" w:customStyle="1" w:styleId="PKOlistanumerowana2">
    <w:name w:val="PKO lista numerowana2"/>
    <w:basedOn w:val="Normalny"/>
    <w:qFormat/>
    <w:rsid w:val="00E808CF"/>
    <w:pPr>
      <w:numPr>
        <w:ilvl w:val="1"/>
        <w:numId w:val="15"/>
      </w:numPr>
      <w:spacing w:before="60" w:after="60" w:line="240" w:lineRule="auto"/>
      <w:outlineLvl w:val="1"/>
    </w:pPr>
    <w:rPr>
      <w:rFonts w:eastAsia="Calibri"/>
      <w:szCs w:val="20"/>
    </w:rPr>
  </w:style>
  <w:style w:type="paragraph" w:customStyle="1" w:styleId="PKOWypelnianiepodpis">
    <w:name w:val="PKO Wypelnianie podpis"/>
    <w:basedOn w:val="Normalny"/>
    <w:next w:val="Normalny"/>
    <w:link w:val="PKOWypelnianiepodpisZnak"/>
    <w:qFormat/>
    <w:rsid w:val="0002434F"/>
    <w:pPr>
      <w:pBdr>
        <w:left w:val="single" w:sz="18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pisZnak">
    <w:name w:val="PKO Wypelnianie podpis Znak"/>
    <w:link w:val="PKOWypelnianiepodpis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naglowekdokumentu">
    <w:name w:val="PKO naglowek dokumentu"/>
    <w:basedOn w:val="Normalny"/>
    <w:qFormat/>
    <w:rsid w:val="00CD715C"/>
    <w:pPr>
      <w:spacing w:after="60" w:line="280" w:lineRule="exact"/>
    </w:pPr>
    <w:rPr>
      <w:b/>
      <w:caps/>
      <w:sz w:val="22"/>
    </w:rPr>
  </w:style>
  <w:style w:type="paragraph" w:customStyle="1" w:styleId="PKOPodtytul">
    <w:name w:val="PKO Podtytul"/>
    <w:basedOn w:val="Normalny"/>
    <w:qFormat/>
    <w:rsid w:val="00030B87"/>
    <w:pPr>
      <w:spacing w:before="60"/>
    </w:pPr>
    <w:rPr>
      <w:rFonts w:eastAsia="Calibri"/>
      <w:b/>
      <w:color w:val="auto"/>
      <w:szCs w:val="15"/>
      <w:lang w:eastAsia="en-US"/>
    </w:rPr>
  </w:style>
  <w:style w:type="character" w:styleId="Hipercze">
    <w:name w:val="Hyperlink"/>
    <w:uiPriority w:val="99"/>
    <w:rsid w:val="009A074B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A53EB3"/>
    <w:pPr>
      <w:spacing w:line="160" w:lineRule="exact"/>
    </w:pPr>
    <w:rPr>
      <w:sz w:val="13"/>
      <w:szCs w:val="20"/>
    </w:rPr>
  </w:style>
  <w:style w:type="character" w:customStyle="1" w:styleId="TekstpodstawowyZnak">
    <w:name w:val="Tekst podstawowy Znak"/>
    <w:link w:val="Tekstpodstawowy"/>
    <w:rsid w:val="000053B0"/>
    <w:rPr>
      <w:rFonts w:ascii="PKO Bank Polski" w:hAnsi="PKO Bank Polski"/>
      <w:color w:val="000000"/>
      <w:sz w:val="22"/>
    </w:rPr>
  </w:style>
  <w:style w:type="character" w:customStyle="1" w:styleId="TekstprzypisudolnegoZnak">
    <w:name w:val="Tekst przypisu dolnego Znak"/>
    <w:link w:val="Tekstprzypisudolnego"/>
    <w:rsid w:val="00A53EB3"/>
    <w:rPr>
      <w:rFonts w:ascii="PKO Bank Polski" w:hAnsi="PKO Bank Polski"/>
      <w:color w:val="000000"/>
      <w:sz w:val="13"/>
    </w:rPr>
  </w:style>
  <w:style w:type="character" w:customStyle="1" w:styleId="StopkaZnak">
    <w:name w:val="Stopka Znak"/>
    <w:link w:val="Stopka"/>
    <w:uiPriority w:val="99"/>
    <w:rsid w:val="007E57D0"/>
    <w:rPr>
      <w:rFonts w:ascii="PKO Bank Polski" w:hAnsi="PKO Bank Polski"/>
      <w:color w:val="000000"/>
      <w:sz w:val="13"/>
    </w:rPr>
  </w:style>
  <w:style w:type="character" w:styleId="Odwoaniedokomentarza">
    <w:name w:val="annotation reference"/>
    <w:rsid w:val="009A040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A0403"/>
    <w:rPr>
      <w:sz w:val="20"/>
      <w:szCs w:val="20"/>
    </w:rPr>
  </w:style>
  <w:style w:type="character" w:customStyle="1" w:styleId="TekstkomentarzaZnak">
    <w:name w:val="Tekst komentarza Znak"/>
    <w:link w:val="Tekstkomentarza"/>
    <w:rsid w:val="009A0403"/>
    <w:rPr>
      <w:rFonts w:ascii="PKO Bank Polski" w:hAnsi="PKO Bank Polski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9A0403"/>
    <w:rPr>
      <w:b/>
      <w:bCs/>
    </w:rPr>
  </w:style>
  <w:style w:type="character" w:customStyle="1" w:styleId="TematkomentarzaZnak">
    <w:name w:val="Temat komentarza Znak"/>
    <w:link w:val="Tematkomentarza"/>
    <w:rsid w:val="009A0403"/>
    <w:rPr>
      <w:rFonts w:ascii="PKO Bank Polski" w:hAnsi="PKO Bank Polski"/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D1188"/>
    <w:pPr>
      <w:spacing w:line="180" w:lineRule="exact"/>
    </w:pPr>
    <w:rPr>
      <w:rFonts w:ascii="PKO Bank Polski" w:hAnsi="PKO Bank Polski"/>
      <w:color w:val="000000"/>
      <w:sz w:val="16"/>
      <w:szCs w:val="24"/>
    </w:rPr>
  </w:style>
  <w:style w:type="paragraph" w:styleId="Nagwek1">
    <w:name w:val="heading 1"/>
    <w:basedOn w:val="Normalny"/>
    <w:next w:val="Normalny"/>
    <w:link w:val="Nagwek1Znak"/>
    <w:qFormat/>
    <w:rsid w:val="00335CFE"/>
    <w:pPr>
      <w:keepNext/>
      <w:spacing w:before="240" w:after="60"/>
      <w:outlineLvl w:val="0"/>
    </w:pPr>
    <w:rPr>
      <w:rFonts w:ascii="PKO Bank Polski Bd" w:hAnsi="PKO Bank Polski Bd"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35CFE"/>
    <w:rPr>
      <w:rFonts w:ascii="PKO Bank Polski Bd" w:hAnsi="PKO Bank Polski Bd"/>
      <w:bCs/>
      <w:color w:val="000000"/>
      <w:kern w:val="32"/>
      <w:sz w:val="32"/>
      <w:szCs w:val="32"/>
    </w:rPr>
  </w:style>
  <w:style w:type="paragraph" w:styleId="Tekstprzypisukocowego">
    <w:name w:val="endnote text"/>
    <w:basedOn w:val="Normalny"/>
    <w:semiHidden/>
    <w:rsid w:val="000053B0"/>
    <w:pPr>
      <w:spacing w:line="160" w:lineRule="exact"/>
    </w:pPr>
    <w:rPr>
      <w:sz w:val="13"/>
      <w:szCs w:val="20"/>
    </w:rPr>
  </w:style>
  <w:style w:type="character" w:styleId="Odwoanieprzypisukocowego">
    <w:name w:val="endnote reference"/>
    <w:semiHidden/>
    <w:rsid w:val="00D80C64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7E57D0"/>
    <w:pPr>
      <w:tabs>
        <w:tab w:val="center" w:pos="4536"/>
        <w:tab w:val="right" w:pos="9072"/>
      </w:tabs>
      <w:spacing w:line="160" w:lineRule="exact"/>
    </w:pPr>
    <w:rPr>
      <w:sz w:val="13"/>
      <w:szCs w:val="20"/>
    </w:rPr>
  </w:style>
  <w:style w:type="paragraph" w:styleId="Tekstpodstawowy">
    <w:name w:val="Body Text"/>
    <w:basedOn w:val="Normalny"/>
    <w:link w:val="TekstpodstawowyZnak"/>
    <w:rsid w:val="00335CFE"/>
    <w:pPr>
      <w:spacing w:line="360" w:lineRule="auto"/>
    </w:pPr>
    <w:rPr>
      <w:sz w:val="22"/>
      <w:szCs w:val="20"/>
    </w:rPr>
  </w:style>
  <w:style w:type="paragraph" w:styleId="Nagwek">
    <w:name w:val="header"/>
    <w:basedOn w:val="Normalny"/>
    <w:link w:val="NagwekZnak"/>
    <w:rsid w:val="00821963"/>
    <w:pPr>
      <w:spacing w:line="280" w:lineRule="exact"/>
    </w:pPr>
    <w:rPr>
      <w:rFonts w:ascii="PKO Bank Polski Bd" w:hAnsi="PKO Bank Polski Bd"/>
      <w:caps/>
      <w:sz w:val="22"/>
    </w:rPr>
  </w:style>
  <w:style w:type="character" w:customStyle="1" w:styleId="NagwekZnak">
    <w:name w:val="Nagłówek Znak"/>
    <w:link w:val="Nagwek"/>
    <w:rsid w:val="00821963"/>
    <w:rPr>
      <w:rFonts w:ascii="PKO Bank Polski Bd" w:hAnsi="PKO Bank Polski Bd"/>
      <w:caps/>
      <w:color w:val="000000"/>
      <w:sz w:val="22"/>
      <w:szCs w:val="24"/>
    </w:rPr>
  </w:style>
  <w:style w:type="table" w:styleId="Tabela-Siatka">
    <w:name w:val="Table Grid"/>
    <w:basedOn w:val="Standardowy"/>
    <w:rsid w:val="00A22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OWypelnianiepodkreslone">
    <w:name w:val="PKO Wypelnianie podkreslone"/>
    <w:basedOn w:val="Normalny"/>
    <w:next w:val="Normalny"/>
    <w:link w:val="PKOWypelnianiepodkresloneZnak"/>
    <w:qFormat/>
    <w:rsid w:val="0002434F"/>
    <w:pPr>
      <w:pBdr>
        <w:left w:val="single" w:sz="4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kresloneZnak">
    <w:name w:val="PKO Wypelnianie podkreslone Znak"/>
    <w:link w:val="PKOWypelnianiepodkreslone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PoleFormularza">
    <w:name w:val="PKO Pole Formularza"/>
    <w:basedOn w:val="Normalny"/>
    <w:link w:val="PKOPoleFormularzaZnak"/>
    <w:qFormat/>
    <w:rsid w:val="004445BF"/>
    <w:pPr>
      <w:keepLines/>
      <w:textboxTightWrap w:val="allLines"/>
    </w:pPr>
  </w:style>
  <w:style w:type="character" w:customStyle="1" w:styleId="PKOPoleFormularzaZnak">
    <w:name w:val="PKO Pole Formularza Znak"/>
    <w:link w:val="PKOPoleFormularza"/>
    <w:rsid w:val="004445BF"/>
    <w:rPr>
      <w:rFonts w:ascii="PKO Bank Polski Rg" w:hAnsi="PKO Bank Polski Rg"/>
      <w:color w:val="000000"/>
      <w:sz w:val="16"/>
      <w:szCs w:val="24"/>
    </w:rPr>
  </w:style>
  <w:style w:type="paragraph" w:customStyle="1" w:styleId="PKOParagrafpunkt">
    <w:name w:val="PKO Paragraf punkt"/>
    <w:basedOn w:val="Normalny"/>
    <w:qFormat/>
    <w:rsid w:val="00335CFE"/>
    <w:pPr>
      <w:spacing w:before="120" w:after="60"/>
      <w:jc w:val="center"/>
    </w:pPr>
    <w:rPr>
      <w:rFonts w:ascii="PKO Bank Polski Bd" w:hAnsi="PKO Bank Polski Bd"/>
    </w:rPr>
  </w:style>
  <w:style w:type="paragraph" w:customStyle="1" w:styleId="PKOOpisPolaFormularza">
    <w:name w:val="PKO Opis Pola Formularza"/>
    <w:basedOn w:val="Normalny"/>
    <w:qFormat/>
    <w:rsid w:val="00AD5686"/>
    <w:pPr>
      <w:spacing w:after="80"/>
    </w:pPr>
  </w:style>
  <w:style w:type="paragraph" w:customStyle="1" w:styleId="PKONaglowekTabela">
    <w:name w:val="PKO Naglowek Tabela"/>
    <w:basedOn w:val="Normalny"/>
    <w:qFormat/>
    <w:rsid w:val="00F6399A"/>
    <w:pPr>
      <w:spacing w:after="60"/>
    </w:pPr>
    <w:rPr>
      <w:b/>
    </w:rPr>
  </w:style>
  <w:style w:type="paragraph" w:styleId="Tekstdymka">
    <w:name w:val="Balloon Text"/>
    <w:basedOn w:val="Normalny"/>
    <w:link w:val="TekstdymkaZnak"/>
    <w:rsid w:val="00BA7D34"/>
    <w:pPr>
      <w:spacing w:line="240" w:lineRule="auto"/>
    </w:pPr>
    <w:rPr>
      <w:rFonts w:ascii="Tahoma" w:hAnsi="Tahoma" w:cs="Tahoma"/>
      <w:szCs w:val="16"/>
    </w:rPr>
  </w:style>
  <w:style w:type="character" w:customStyle="1" w:styleId="TekstdymkaZnak">
    <w:name w:val="Tekst dymka Znak"/>
    <w:link w:val="Tekstdymka"/>
    <w:rsid w:val="00BA7D34"/>
    <w:rPr>
      <w:rFonts w:ascii="Tahoma" w:hAnsi="Tahoma" w:cs="Tahoma"/>
      <w:color w:val="000000"/>
      <w:sz w:val="16"/>
      <w:szCs w:val="16"/>
    </w:rPr>
  </w:style>
  <w:style w:type="paragraph" w:customStyle="1" w:styleId="PKONormalny1">
    <w:name w:val="PKO Normalny 1"/>
    <w:basedOn w:val="Normalny"/>
    <w:link w:val="PKONormalny1Znak"/>
    <w:qFormat/>
    <w:rsid w:val="00585B38"/>
    <w:pPr>
      <w:spacing w:line="240" w:lineRule="auto"/>
    </w:pPr>
    <w:rPr>
      <w:rFonts w:eastAsia="Calibri"/>
      <w:color w:val="auto"/>
      <w:szCs w:val="20"/>
      <w:lang w:eastAsia="en-US"/>
    </w:rPr>
  </w:style>
  <w:style w:type="character" w:customStyle="1" w:styleId="PKONormalny1Znak">
    <w:name w:val="PKO Normalny 1 Znak"/>
    <w:link w:val="PKONormalny1"/>
    <w:rsid w:val="00585B38"/>
    <w:rPr>
      <w:rFonts w:ascii="PKO Bank Polski" w:eastAsia="Calibri" w:hAnsi="PKO Bank Polski"/>
      <w:sz w:val="16"/>
      <w:lang w:eastAsia="en-US"/>
    </w:rPr>
  </w:style>
  <w:style w:type="paragraph" w:styleId="Akapitzlist">
    <w:name w:val="List Paragraph"/>
    <w:basedOn w:val="Normalny"/>
    <w:uiPriority w:val="34"/>
    <w:qFormat/>
    <w:rsid w:val="00E808CF"/>
    <w:pPr>
      <w:ind w:left="720"/>
      <w:contextualSpacing/>
    </w:pPr>
  </w:style>
  <w:style w:type="paragraph" w:customStyle="1" w:styleId="PKOlistanumerowana2">
    <w:name w:val="PKO lista numerowana2"/>
    <w:basedOn w:val="Normalny"/>
    <w:qFormat/>
    <w:rsid w:val="00E808CF"/>
    <w:pPr>
      <w:numPr>
        <w:ilvl w:val="1"/>
        <w:numId w:val="15"/>
      </w:numPr>
      <w:spacing w:before="60" w:after="60" w:line="240" w:lineRule="auto"/>
      <w:outlineLvl w:val="1"/>
    </w:pPr>
    <w:rPr>
      <w:rFonts w:eastAsia="Calibri"/>
      <w:szCs w:val="20"/>
    </w:rPr>
  </w:style>
  <w:style w:type="paragraph" w:customStyle="1" w:styleId="PKOWypelnianiepodpis">
    <w:name w:val="PKO Wypelnianie podpis"/>
    <w:basedOn w:val="Normalny"/>
    <w:next w:val="Normalny"/>
    <w:link w:val="PKOWypelnianiepodpisZnak"/>
    <w:qFormat/>
    <w:rsid w:val="0002434F"/>
    <w:pPr>
      <w:pBdr>
        <w:left w:val="single" w:sz="18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pisZnak">
    <w:name w:val="PKO Wypelnianie podpis Znak"/>
    <w:link w:val="PKOWypelnianiepodpis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naglowekdokumentu">
    <w:name w:val="PKO naglowek dokumentu"/>
    <w:basedOn w:val="Normalny"/>
    <w:qFormat/>
    <w:rsid w:val="00CD715C"/>
    <w:pPr>
      <w:spacing w:after="60" w:line="280" w:lineRule="exact"/>
    </w:pPr>
    <w:rPr>
      <w:b/>
      <w:caps/>
      <w:sz w:val="22"/>
    </w:rPr>
  </w:style>
  <w:style w:type="paragraph" w:customStyle="1" w:styleId="PKOPodtytul">
    <w:name w:val="PKO Podtytul"/>
    <w:basedOn w:val="Normalny"/>
    <w:qFormat/>
    <w:rsid w:val="00030B87"/>
    <w:pPr>
      <w:spacing w:before="60"/>
    </w:pPr>
    <w:rPr>
      <w:rFonts w:eastAsia="Calibri"/>
      <w:b/>
      <w:color w:val="auto"/>
      <w:szCs w:val="15"/>
      <w:lang w:eastAsia="en-US"/>
    </w:rPr>
  </w:style>
  <w:style w:type="character" w:styleId="Hipercze">
    <w:name w:val="Hyperlink"/>
    <w:uiPriority w:val="99"/>
    <w:rsid w:val="009A074B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A53EB3"/>
    <w:pPr>
      <w:spacing w:line="160" w:lineRule="exact"/>
    </w:pPr>
    <w:rPr>
      <w:sz w:val="13"/>
      <w:szCs w:val="20"/>
    </w:rPr>
  </w:style>
  <w:style w:type="character" w:customStyle="1" w:styleId="TekstpodstawowyZnak">
    <w:name w:val="Tekst podstawowy Znak"/>
    <w:link w:val="Tekstpodstawowy"/>
    <w:rsid w:val="000053B0"/>
    <w:rPr>
      <w:rFonts w:ascii="PKO Bank Polski" w:hAnsi="PKO Bank Polski"/>
      <w:color w:val="000000"/>
      <w:sz w:val="22"/>
    </w:rPr>
  </w:style>
  <w:style w:type="character" w:customStyle="1" w:styleId="TekstprzypisudolnegoZnak">
    <w:name w:val="Tekst przypisu dolnego Znak"/>
    <w:link w:val="Tekstprzypisudolnego"/>
    <w:rsid w:val="00A53EB3"/>
    <w:rPr>
      <w:rFonts w:ascii="PKO Bank Polski" w:hAnsi="PKO Bank Polski"/>
      <w:color w:val="000000"/>
      <w:sz w:val="13"/>
    </w:rPr>
  </w:style>
  <w:style w:type="character" w:customStyle="1" w:styleId="StopkaZnak">
    <w:name w:val="Stopka Znak"/>
    <w:link w:val="Stopka"/>
    <w:uiPriority w:val="99"/>
    <w:rsid w:val="007E57D0"/>
    <w:rPr>
      <w:rFonts w:ascii="PKO Bank Polski" w:hAnsi="PKO Bank Polski"/>
      <w:color w:val="000000"/>
      <w:sz w:val="13"/>
    </w:rPr>
  </w:style>
  <w:style w:type="character" w:styleId="Odwoaniedokomentarza">
    <w:name w:val="annotation reference"/>
    <w:rsid w:val="009A040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A0403"/>
    <w:rPr>
      <w:sz w:val="20"/>
      <w:szCs w:val="20"/>
    </w:rPr>
  </w:style>
  <w:style w:type="character" w:customStyle="1" w:styleId="TekstkomentarzaZnak">
    <w:name w:val="Tekst komentarza Znak"/>
    <w:link w:val="Tekstkomentarza"/>
    <w:rsid w:val="009A0403"/>
    <w:rPr>
      <w:rFonts w:ascii="PKO Bank Polski" w:hAnsi="PKO Bank Polski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9A0403"/>
    <w:rPr>
      <w:b/>
      <w:bCs/>
    </w:rPr>
  </w:style>
  <w:style w:type="character" w:customStyle="1" w:styleId="TematkomentarzaZnak">
    <w:name w:val="Temat komentarza Znak"/>
    <w:link w:val="Tematkomentarza"/>
    <w:rsid w:val="009A0403"/>
    <w:rPr>
      <w:rFonts w:ascii="PKO Bank Polski" w:hAnsi="PKO Bank Polski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0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1405942\Desktop\Cz%20%203%20R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373B9E1417C76479300A939110379E7" ma:contentTypeVersion="0" ma:contentTypeDescription="Utwórz nowy dokument." ma:contentTypeScope="" ma:versionID="d5a7eb683fe2a57f8ba0962066ddd8e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a4808c853e9eb948d4d7c462f60bb1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C8AB2D-59C9-4BE9-BDDB-F38837680D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2FB9981-8719-4E71-B07B-F481CCA387A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FFC35E4-A378-46F1-BF41-79A9982BE26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Cz  3 ROR</Template>
  <TotalTime>9</TotalTime>
  <Pages>1</Pages>
  <Words>200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Problemy nurtujące administratorów produktów dotyczące ubezpieczeń SSK i pożyczki:</vt:lpstr>
    </vt:vector>
  </TitlesOfParts>
  <Company>PKO BP SA</Company>
  <LinksUpToDate>false</LinksUpToDate>
  <CharactersWithSpaces>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Problemy nurtujące administratorów produktów dotyczące ubezpieczeń SSK i pożyczki:</dc:title>
  <dc:creator>Tomasz Rajfura</dc:creator>
  <cp:lastModifiedBy>Gołębiewska Elżbieta</cp:lastModifiedBy>
  <cp:revision>20</cp:revision>
  <cp:lastPrinted>2016-07-06T09:02:00Z</cp:lastPrinted>
  <dcterms:created xsi:type="dcterms:W3CDTF">2015-09-10T13:58:00Z</dcterms:created>
  <dcterms:modified xsi:type="dcterms:W3CDTF">2016-07-07T07:01:00Z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0x0101004373B9E1417C76479300A939110379E7</vt:lpwstr>
  </property>
</Properties>
</file>