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7D3CE0" w:rsidRPr="00ED1188" w14:paraId="0A1DC63D" w14:textId="77777777" w:rsidTr="00C674C2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0A1DC63C" w14:textId="77777777" w:rsidR="007D3CE0" w:rsidRPr="00ED1188" w:rsidRDefault="007D3CE0" w:rsidP="007D3CE0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7D3CE0">
              <w:t>V. POLECENIA WYPŁATY W OBROCIE DEWIZOWYM</w:t>
            </w:r>
          </w:p>
        </w:tc>
      </w:tr>
    </w:tbl>
    <w:p w14:paraId="0A1DC63E" w14:textId="77777777" w:rsidR="005868B6" w:rsidRPr="00814359" w:rsidRDefault="007D3CE0" w:rsidP="009C5BCC">
      <w:r w:rsidRPr="00814359">
        <w:br w:type="textWrapping" w:clear="all"/>
      </w:r>
    </w:p>
    <w:p w14:paraId="0A1DC63F" w14:textId="77777777" w:rsidR="005868B6" w:rsidRDefault="005868B6" w:rsidP="007D3CE0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339"/>
        <w:gridCol w:w="340"/>
        <w:gridCol w:w="342"/>
        <w:gridCol w:w="9207"/>
        <w:gridCol w:w="2285"/>
        <w:gridCol w:w="2285"/>
      </w:tblGrid>
      <w:tr w:rsidR="0000556C" w:rsidRPr="005868B6" w14:paraId="0A1DC643" w14:textId="77777777" w:rsidTr="00C23ED0"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C640" w14:textId="77777777" w:rsidR="0000556C" w:rsidRPr="000C0061" w:rsidRDefault="0000556C" w:rsidP="000C0061"/>
        </w:tc>
        <w:tc>
          <w:tcPr>
            <w:tcW w:w="1022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C641" w14:textId="67C257DF" w:rsidR="0000556C" w:rsidRPr="000C0061" w:rsidRDefault="00E7046C" w:rsidP="000C0061">
            <w:r>
              <w:rPr>
                <w:rFonts w:cs="Arial"/>
                <w:b/>
                <w:szCs w:val="16"/>
              </w:rPr>
              <w:t xml:space="preserve">Tytuł </w:t>
            </w:r>
            <w:r w:rsidRPr="002C566F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45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C642" w14:textId="77777777" w:rsidR="0000556C" w:rsidRPr="005868B6" w:rsidRDefault="0000556C" w:rsidP="000C0061">
            <w:pPr>
              <w:jc w:val="center"/>
              <w:rPr>
                <w:rFonts w:cs="Arial"/>
                <w:bCs/>
                <w:szCs w:val="16"/>
              </w:rPr>
            </w:pPr>
            <w:r w:rsidRPr="005868B6">
              <w:rPr>
                <w:rFonts w:cs="Arial"/>
                <w:b/>
                <w:szCs w:val="16"/>
              </w:rPr>
              <w:t>w złotych</w:t>
            </w:r>
          </w:p>
        </w:tc>
      </w:tr>
      <w:tr w:rsidR="00D93677" w:rsidRPr="005868B6" w14:paraId="0A1DC648" w14:textId="77777777" w:rsidTr="00C23ED0">
        <w:trPr>
          <w:trHeight w:val="22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44" w14:textId="77777777" w:rsidR="0000556C" w:rsidRPr="000C0061" w:rsidRDefault="0000556C" w:rsidP="000C0061">
            <w:pPr>
              <w:jc w:val="center"/>
            </w:pPr>
            <w:r w:rsidRPr="000C0061">
              <w:t>1</w:t>
            </w:r>
          </w:p>
        </w:tc>
        <w:tc>
          <w:tcPr>
            <w:tcW w:w="10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45" w14:textId="77777777" w:rsidR="0000556C" w:rsidRPr="000C0061" w:rsidRDefault="0000556C" w:rsidP="000C0061">
            <w:pPr>
              <w:jc w:val="center"/>
            </w:pPr>
            <w:r w:rsidRPr="000C0061"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46" w14:textId="77777777" w:rsidR="0000556C" w:rsidRPr="000C0061" w:rsidRDefault="0000556C" w:rsidP="000C0061">
            <w:pPr>
              <w:jc w:val="center"/>
            </w:pPr>
            <w:r w:rsidRPr="000C0061"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47" w14:textId="77777777" w:rsidR="0000556C" w:rsidRPr="000C0061" w:rsidRDefault="0000556C" w:rsidP="000C0061">
            <w:pPr>
              <w:jc w:val="center"/>
            </w:pPr>
            <w:r w:rsidRPr="000C0061">
              <w:t>4</w:t>
            </w:r>
          </w:p>
        </w:tc>
      </w:tr>
      <w:tr w:rsidR="005868B6" w14:paraId="0A1DC64B" w14:textId="77777777" w:rsidTr="00C23ED0">
        <w:tc>
          <w:tcPr>
            <w:tcW w:w="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A1DC649" w14:textId="77777777" w:rsidR="005868B6" w:rsidRPr="0000556C" w:rsidRDefault="005868B6" w:rsidP="00D93677">
            <w:pPr>
              <w:rPr>
                <w:rFonts w:cs="Arial"/>
                <w:b/>
                <w:bCs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t>I.</w:t>
            </w:r>
          </w:p>
        </w:tc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4A" w14:textId="77777777" w:rsidR="005868B6" w:rsidRPr="0000556C" w:rsidRDefault="005868B6" w:rsidP="00D93677">
            <w:pPr>
              <w:rPr>
                <w:rFonts w:cs="Arial"/>
                <w:b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t>POLECENIA WYPŁATY OTRZYMYWANE PRZEZ</w:t>
            </w:r>
            <w:r w:rsidR="00465D15">
              <w:rPr>
                <w:rFonts w:cs="Arial"/>
                <w:b/>
                <w:bCs/>
                <w:szCs w:val="16"/>
              </w:rPr>
              <w:t xml:space="preserve"> </w:t>
            </w:r>
            <w:r w:rsidRPr="0000556C">
              <w:rPr>
                <w:rFonts w:cs="Arial"/>
                <w:b/>
                <w:bCs/>
                <w:szCs w:val="16"/>
              </w:rPr>
              <w:t xml:space="preserve">PKO BANK POLSKI SA </w:t>
            </w:r>
          </w:p>
        </w:tc>
      </w:tr>
      <w:tr w:rsidR="007240F5" w14:paraId="0A1DC64F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4C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A1DC64D" w14:textId="77777777" w:rsidR="007240F5" w:rsidRPr="0000556C" w:rsidRDefault="007240F5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64E" w14:textId="77777777" w:rsidR="007240F5" w:rsidRPr="0000556C" w:rsidRDefault="007240F5" w:rsidP="000C0061">
            <w:pPr>
              <w:spacing w:before="10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Realizacja polecenia wypłaty innego niż zagraniczne świadczenia emerytalno-rentowe na rzecz klienta PKO Banku Polskiego SA, gdy koszt ponosi </w:t>
            </w:r>
            <w:r w:rsidRPr="002C566F">
              <w:rPr>
                <w:rFonts w:cs="Arial"/>
                <w:color w:val="auto"/>
                <w:szCs w:val="16"/>
              </w:rPr>
              <w:t>beneficjent</w:t>
            </w:r>
            <w:r w:rsidR="00022C6C" w:rsidRPr="002C566F">
              <w:rPr>
                <w:rFonts w:cs="Arial"/>
                <w:color w:val="auto"/>
                <w:szCs w:val="16"/>
              </w:rPr>
              <w:t xml:space="preserve"> </w:t>
            </w:r>
            <w:r w:rsidR="00022C6C" w:rsidRPr="002C566F">
              <w:rPr>
                <w:rFonts w:cs="Arial"/>
                <w:color w:val="auto"/>
                <w:szCs w:val="16"/>
                <w:vertAlign w:val="superscript"/>
              </w:rPr>
              <w:t>1)</w:t>
            </w:r>
          </w:p>
        </w:tc>
      </w:tr>
      <w:tr w:rsidR="005868B6" w14:paraId="0A1DC655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50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51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2" w14:textId="77777777" w:rsidR="005868B6" w:rsidRPr="0000556C" w:rsidRDefault="005868B6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3" w14:textId="77777777" w:rsidR="005868B6" w:rsidRPr="0000556C" w:rsidRDefault="005868B6" w:rsidP="000C0061">
            <w:pPr>
              <w:spacing w:before="10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Polecenie wypłaty SEPA </w:t>
            </w:r>
            <w:r w:rsidR="00022C6C" w:rsidRPr="00022C6C">
              <w:rPr>
                <w:rFonts w:cs="Arial"/>
                <w:szCs w:val="16"/>
                <w:vertAlign w:val="superscript"/>
              </w:rPr>
              <w:t>2</w:t>
            </w:r>
            <w:r w:rsidRPr="0000556C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54" w14:textId="77777777" w:rsidR="005868B6" w:rsidRPr="0000556C" w:rsidRDefault="005868B6" w:rsidP="000C0061">
            <w:pPr>
              <w:spacing w:before="10"/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5,00</w:t>
            </w:r>
          </w:p>
        </w:tc>
      </w:tr>
      <w:tr w:rsidR="005868B6" w14:paraId="0A1DC65B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56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57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8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9" w14:textId="01B5E4C2" w:rsidR="005868B6" w:rsidRPr="0000556C" w:rsidRDefault="005868B6" w:rsidP="00D66BE0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Polecenie</w:t>
            </w:r>
            <w:r w:rsidR="00465D15">
              <w:rPr>
                <w:rFonts w:cs="Arial"/>
                <w:szCs w:val="16"/>
              </w:rPr>
              <w:t xml:space="preserve"> </w:t>
            </w:r>
            <w:r w:rsidRPr="002C566F">
              <w:rPr>
                <w:rFonts w:cs="Arial"/>
                <w:szCs w:val="16"/>
              </w:rPr>
              <w:t xml:space="preserve">wypłaty </w:t>
            </w:r>
            <w:r w:rsidR="00CF5F7E" w:rsidRPr="00D66BE0">
              <w:rPr>
                <w:rFonts w:cs="Arial"/>
                <w:szCs w:val="16"/>
              </w:rPr>
              <w:t xml:space="preserve">niskokwotowe </w:t>
            </w:r>
            <w:r w:rsidR="00CF5F7E" w:rsidRPr="002C566F">
              <w:rPr>
                <w:rFonts w:cs="Arial"/>
                <w:szCs w:val="16"/>
              </w:rPr>
              <w:t>(</w:t>
            </w:r>
            <w:r w:rsidRPr="002C566F">
              <w:rPr>
                <w:rFonts w:cs="Arial"/>
                <w:szCs w:val="16"/>
              </w:rPr>
              <w:t>LVP</w:t>
            </w:r>
            <w:r w:rsidR="00CF5F7E">
              <w:rPr>
                <w:rFonts w:cs="Arial"/>
                <w:szCs w:val="16"/>
              </w:rPr>
              <w:t>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5A" w14:textId="77777777" w:rsidR="005868B6" w:rsidRPr="0000556C" w:rsidRDefault="005868B6" w:rsidP="003B720B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zgodnie z umową z bankiem zagranicznym,</w:t>
            </w:r>
            <w:r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nie więcej niż 15,00</w:t>
            </w:r>
          </w:p>
        </w:tc>
      </w:tr>
      <w:tr w:rsidR="005868B6" w14:paraId="0A1DC661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5C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5D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E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5F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Polecenie wypłaty</w:t>
            </w:r>
            <w:r w:rsidR="00465D15">
              <w:rPr>
                <w:rFonts w:cs="Arial"/>
                <w:strike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ze zlecenia instytucji finansowej na podstawie odrębnej umowy zawartej przez PKO Bank Polski SA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60" w14:textId="77777777" w:rsidR="005868B6" w:rsidRPr="0000556C" w:rsidRDefault="005868B6" w:rsidP="003B720B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0,00</w:t>
            </w:r>
          </w:p>
        </w:tc>
      </w:tr>
      <w:tr w:rsidR="005868B6" w14:paraId="0A1DC666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62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63" w14:textId="77777777" w:rsidR="005868B6" w:rsidRPr="0000556C" w:rsidRDefault="005868B6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64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Uwaga: </w:t>
            </w:r>
            <w:r w:rsidRPr="0000556C">
              <w:rPr>
                <w:rFonts w:cs="Arial"/>
                <w:szCs w:val="16"/>
              </w:rPr>
              <w:t>za zmianę formy rozliczenia polecenia wypłaty lub ponowne wezwanie beneficjenta w związku z realizacją polecenia wypłaty ze zlecenia firmy Money Express, innego niż o charakterze pilnym - pobierana jest opłata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65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zgodnie z umową z firmą Money Express, nie mniej niż 22,00 nie więcej niż 40,00</w:t>
            </w:r>
          </w:p>
        </w:tc>
      </w:tr>
      <w:tr w:rsidR="005868B6" w14:paraId="0A1DC66B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67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68" w14:textId="77777777" w:rsidR="005868B6" w:rsidRPr="0000556C" w:rsidRDefault="005868B6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C669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1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6A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Pozostałe polecenia wypłaty:</w:t>
            </w:r>
          </w:p>
        </w:tc>
      </w:tr>
      <w:tr w:rsidR="005868B6" w14:paraId="0A1DC672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6C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6D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6E" w14:textId="77777777" w:rsidR="005868B6" w:rsidRPr="0000556C" w:rsidRDefault="005868B6" w:rsidP="00D93677">
            <w:pPr>
              <w:ind w:left="341"/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6F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70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bezgotówkowej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71" w14:textId="77777777" w:rsidR="005868B6" w:rsidRPr="0000556C" w:rsidRDefault="005868B6" w:rsidP="003B720B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11,00</w:t>
            </w:r>
          </w:p>
        </w:tc>
      </w:tr>
      <w:tr w:rsidR="005868B6" w14:paraId="0A1DC679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73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74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75" w14:textId="77777777" w:rsidR="005868B6" w:rsidRPr="0000556C" w:rsidRDefault="005868B6" w:rsidP="00D93677">
            <w:pPr>
              <w:ind w:left="341"/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76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77" w14:textId="69CFF9C9" w:rsidR="005868B6" w:rsidRPr="0000556C" w:rsidRDefault="005868B6" w:rsidP="00C10346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gotówkowej</w:t>
            </w:r>
            <w:r w:rsidR="00D742AF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78" w14:textId="696B1220" w:rsidR="005868B6" w:rsidRPr="0000556C" w:rsidRDefault="005868B6" w:rsidP="002C566F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0,5% </w:t>
            </w:r>
            <w:r w:rsidR="00C10346" w:rsidRPr="002C566F">
              <w:rPr>
                <w:rFonts w:cs="Arial"/>
                <w:szCs w:val="16"/>
              </w:rPr>
              <w:t>kwoty operacji</w:t>
            </w:r>
            <w:r w:rsidR="00C10346" w:rsidRPr="0000556C"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nie mniej niż 22,00</w:t>
            </w:r>
          </w:p>
        </w:tc>
      </w:tr>
      <w:tr w:rsidR="007240F5" w14:paraId="0A1DC67D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7A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DC67B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7C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Realizacja polecenia wypłaty we wszystkich rodzajach, o których mowa w ppkt 1-4 w pkt 1, z tytułu zagranicznego świadczenia emerytalno-rentowego na rzecz klienta PKO Banku Polskiego SA, gdy koszty ponosi beneficjent</w:t>
            </w:r>
            <w:r w:rsidR="00465D15"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z zastrzeżeniem pkt 3:</w:t>
            </w:r>
          </w:p>
        </w:tc>
      </w:tr>
      <w:tr w:rsidR="005868B6" w14:paraId="0A1DC68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7E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7F" w14:textId="77777777" w:rsidR="005868B6" w:rsidRPr="0000556C" w:rsidRDefault="005868B6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80" w14:textId="77777777" w:rsidR="005868B6" w:rsidRPr="0000556C" w:rsidRDefault="005868B6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81" w14:textId="77777777" w:rsidR="005868B6" w:rsidRPr="0000556C" w:rsidRDefault="005868B6" w:rsidP="007240F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bezgotówkowej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82" w14:textId="77777777" w:rsidR="005868B6" w:rsidRPr="0000556C" w:rsidRDefault="005868B6" w:rsidP="00D93677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20,00</w:t>
            </w:r>
          </w:p>
        </w:tc>
      </w:tr>
      <w:tr w:rsidR="005868B6" w14:paraId="0A1DC689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84" w14:textId="77777777" w:rsidR="005868B6" w:rsidRPr="0000556C" w:rsidRDefault="005868B6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85" w14:textId="77777777" w:rsidR="005868B6" w:rsidRPr="0000556C" w:rsidRDefault="005868B6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86" w14:textId="77777777" w:rsidR="005868B6" w:rsidRPr="0000556C" w:rsidRDefault="005868B6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87" w14:textId="5AFC70CA" w:rsidR="005868B6" w:rsidRPr="0000556C" w:rsidRDefault="005868B6" w:rsidP="00347AB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gotówkowej</w:t>
            </w:r>
            <w:r w:rsidR="00D742AF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88" w14:textId="4FC4227C" w:rsidR="005868B6" w:rsidRPr="0000556C" w:rsidRDefault="005868B6" w:rsidP="002C566F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0,5% </w:t>
            </w:r>
            <w:r w:rsidR="00347AB5" w:rsidRPr="002C566F">
              <w:rPr>
                <w:rFonts w:cs="Arial"/>
                <w:szCs w:val="16"/>
              </w:rPr>
              <w:t>kwoty polecenia wypłaty</w:t>
            </w:r>
            <w:r w:rsidR="00347AB5" w:rsidRPr="0000556C"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nie mniej niż 25,00</w:t>
            </w:r>
          </w:p>
        </w:tc>
      </w:tr>
      <w:tr w:rsidR="00FF6A8B" w14:paraId="0A1DC68D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8A" w14:textId="77777777" w:rsidR="00FF6A8B" w:rsidRPr="0000556C" w:rsidRDefault="00FF6A8B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DC68B" w14:textId="77777777" w:rsidR="00FF6A8B" w:rsidRPr="0000556C" w:rsidRDefault="00FF6A8B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8C" w14:textId="77777777" w:rsidR="00FF6A8B" w:rsidRPr="0000556C" w:rsidRDefault="00FF6A8B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Realizacja polecenia wypłaty na podstawie odrębnych umów zawartych przez PKO Bank Polski SA z bankami zagranicznymi w zakresie realizacji wypłat zagranicznych świadczeń emerytalno-rentowych: </w:t>
            </w:r>
          </w:p>
        </w:tc>
      </w:tr>
      <w:tr w:rsidR="00FF6A8B" w14:paraId="0A1DC69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8E" w14:textId="77777777" w:rsidR="00FF6A8B" w:rsidRPr="0000556C" w:rsidRDefault="00FF6A8B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8F" w14:textId="77777777" w:rsidR="00FF6A8B" w:rsidRPr="0000556C" w:rsidRDefault="00FF6A8B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90" w14:textId="77777777" w:rsidR="00FF6A8B" w:rsidRPr="0000556C" w:rsidRDefault="00FF6A8B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91" w14:textId="77777777" w:rsidR="00FF6A8B" w:rsidRPr="0000556C" w:rsidRDefault="00FF6A8B" w:rsidP="00252354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bezgotówkowej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92" w14:textId="77777777" w:rsidR="00FF6A8B" w:rsidRPr="0000556C" w:rsidRDefault="00FF6A8B" w:rsidP="00D93677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0,00</w:t>
            </w:r>
          </w:p>
        </w:tc>
      </w:tr>
      <w:tr w:rsidR="00FF6A8B" w14:paraId="0A1DC699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94" w14:textId="77777777" w:rsidR="00FF6A8B" w:rsidRPr="0000556C" w:rsidRDefault="00FF6A8B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95" w14:textId="77777777" w:rsidR="00FF6A8B" w:rsidRPr="0000556C" w:rsidRDefault="00FF6A8B" w:rsidP="007240F5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96" w14:textId="77777777" w:rsidR="00FF6A8B" w:rsidRPr="0000556C" w:rsidRDefault="00FF6A8B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97" w14:textId="521EA4A4" w:rsidR="00FF6A8B" w:rsidRPr="0000556C" w:rsidRDefault="00252354" w:rsidP="00252354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formie gotówkowej</w:t>
            </w:r>
            <w:r>
              <w:rPr>
                <w:rFonts w:cs="Arial"/>
                <w:szCs w:val="16"/>
              </w:rPr>
              <w:t xml:space="preserve">, jeżeli odrębna </w:t>
            </w:r>
            <w:r w:rsidR="00FF6A8B" w:rsidRPr="0000556C">
              <w:rPr>
                <w:rFonts w:cs="Arial"/>
                <w:szCs w:val="16"/>
              </w:rPr>
              <w:t>umowa zawarta przez PKO Bank Polski SA z bankiem zagranicznym przewiduje pobieranie opłaty od rentobiorcy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98" w14:textId="77777777" w:rsidR="00FF6A8B" w:rsidRPr="0000556C" w:rsidRDefault="00FF6A8B" w:rsidP="00D93677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10,00</w:t>
            </w:r>
          </w:p>
        </w:tc>
      </w:tr>
      <w:tr w:rsidR="007240F5" w14:paraId="0A1DC69D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9A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DC69B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9C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Pozostałe czynności związane z realizacją poleceń wypłaty otrzymywanych: </w:t>
            </w:r>
          </w:p>
        </w:tc>
      </w:tr>
      <w:tr w:rsidR="007240F5" w14:paraId="0A1DC6A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9E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9F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C6A0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1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anulowanie niezrealizowanego polecenia wypłaty otrzymanego za pośrednictwem</w:t>
            </w:r>
            <w:r>
              <w:rPr>
                <w:rFonts w:cs="Arial"/>
                <w:szCs w:val="16"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A2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 </w:t>
            </w:r>
          </w:p>
        </w:tc>
      </w:tr>
      <w:tr w:rsidR="007240F5" w14:paraId="0A1DC6AA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A4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A5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A6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7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8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systemów rozliczeniowych dla waluty EUR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A9" w14:textId="77777777" w:rsidR="007240F5" w:rsidRPr="0000556C" w:rsidRDefault="007240F5" w:rsidP="00D93677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0,00</w:t>
            </w:r>
          </w:p>
        </w:tc>
      </w:tr>
      <w:tr w:rsidR="007240F5" w14:paraId="0A1DC6B1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AB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AC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D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E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AF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SWIFT (potrąca się ze zwracanej kwoty)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B0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100,00 + koszty banków trzecich</w:t>
            </w:r>
          </w:p>
        </w:tc>
      </w:tr>
      <w:tr w:rsidR="007240F5" w14:paraId="0A1DC6B7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B2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B3" w14:textId="77777777" w:rsidR="007240F5" w:rsidRPr="0000556C" w:rsidRDefault="007240F5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B4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B5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anulowanie zrealizowanego polecenia wypłaty innego niż SEPA (potrąca się ze zwracanej kwoty)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B6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200,00 + koszty banków trzecich</w:t>
            </w:r>
          </w:p>
        </w:tc>
      </w:tr>
      <w:tr w:rsidR="007240F5" w14:paraId="0A1DC6BD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B8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B9" w14:textId="77777777" w:rsidR="007240F5" w:rsidRPr="0000556C" w:rsidRDefault="007240F5" w:rsidP="00D93677">
            <w:pPr>
              <w:ind w:left="200"/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BA" w14:textId="77777777" w:rsidR="007240F5" w:rsidRPr="0000556C" w:rsidRDefault="007240F5" w:rsidP="007240F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BB" w14:textId="289F8C24" w:rsidR="00D36D01" w:rsidRPr="002C566F" w:rsidRDefault="00D36D01" w:rsidP="007240F5">
            <w:pPr>
              <w:rPr>
                <w:bCs/>
                <w:color w:val="auto"/>
                <w:szCs w:val="16"/>
              </w:rPr>
            </w:pPr>
            <w:r w:rsidRPr="002C566F">
              <w:rPr>
                <w:rStyle w:val="Odwoaniedokomentarza"/>
                <w:bCs/>
                <w:color w:val="auto"/>
              </w:rPr>
              <w:t xml:space="preserve">realizacja czynności dodatkowych obejmujących zapytania, wyjaśnienia albo poszukiwanie środków na zlecenie Klienta oczekującego na wpływ polecenia wypłaty, który nie nastąpił 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BC" w14:textId="77777777" w:rsidR="007240F5" w:rsidRPr="0000556C" w:rsidRDefault="007240F5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 + koszty banków trzecich</w:t>
            </w:r>
          </w:p>
        </w:tc>
      </w:tr>
      <w:tr w:rsidR="00522BEB" w14:paraId="0A1DC6C8" w14:textId="77777777" w:rsidTr="00C23ED0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4" w14:textId="77777777" w:rsidR="00522BEB" w:rsidRPr="0000556C" w:rsidRDefault="00522BEB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5" w14:textId="77777777" w:rsidR="00522BEB" w:rsidRPr="0000556C" w:rsidRDefault="00522BEB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5.</w:t>
            </w:r>
          </w:p>
        </w:tc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C6" w14:textId="54C41C86" w:rsidR="005037BC" w:rsidRPr="00D66BE0" w:rsidRDefault="005037BC" w:rsidP="00FB44F0">
            <w:pPr>
              <w:rPr>
                <w:bCs/>
                <w:szCs w:val="16"/>
              </w:rPr>
            </w:pPr>
            <w:r w:rsidRPr="00D66BE0">
              <w:rPr>
                <w:rStyle w:val="Odwoaniedokomentarza"/>
                <w:bCs/>
              </w:rPr>
              <w:t>Dodatkowa opłata NON-STP, pobierana w przypadku braku danych umożliwiających automatyczną realizację polecenia wypłaty, gdy koszty ponosi Beneficjent, z wyłączeniem polecenia wypłaty z kraju EOG</w:t>
            </w:r>
            <w:r w:rsidR="00FB44F0">
              <w:rPr>
                <w:rStyle w:val="Odwoaniedokomentarza"/>
                <w:bCs/>
              </w:rPr>
              <w:t xml:space="preserve"> </w:t>
            </w:r>
            <w:r w:rsidR="00FB44F0" w:rsidRPr="00FB44F0">
              <w:rPr>
                <w:rStyle w:val="Odwoaniedokomentarza"/>
                <w:bCs/>
                <w:vertAlign w:val="superscript"/>
              </w:rPr>
              <w:t>3</w:t>
            </w:r>
            <w:r w:rsidRPr="00D66BE0">
              <w:rPr>
                <w:rStyle w:val="Odwoaniedokomentarza"/>
                <w:bCs/>
                <w:vertAlign w:val="superscript"/>
              </w:rPr>
              <w:t>)</w:t>
            </w:r>
            <w:r w:rsidRPr="00D66BE0">
              <w:rPr>
                <w:rStyle w:val="Odwoaniedokomentarza"/>
                <w:bCs/>
              </w:rPr>
              <w:t xml:space="preserve"> w walucie kraju EOG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7" w14:textId="77777777" w:rsidR="00522BEB" w:rsidRPr="0000556C" w:rsidRDefault="00522BEB" w:rsidP="003B720B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20,00</w:t>
            </w:r>
          </w:p>
        </w:tc>
      </w:tr>
      <w:tr w:rsidR="00931F60" w14:paraId="0A1DC6CD" w14:textId="77777777" w:rsidTr="00C23ED0">
        <w:trPr>
          <w:trHeight w:val="644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DC6C9" w14:textId="77777777" w:rsidR="00931F60" w:rsidRPr="0000556C" w:rsidRDefault="00931F60" w:rsidP="00931F60">
            <w:pPr>
              <w:rPr>
                <w:rFonts w:cs="Arial"/>
                <w:b/>
                <w:bCs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lastRenderedPageBreak/>
              <w:t>II.</w:t>
            </w:r>
          </w:p>
        </w:tc>
        <w:tc>
          <w:tcPr>
            <w:tcW w:w="10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A" w14:textId="77777777" w:rsidR="00931F60" w:rsidRPr="0000556C" w:rsidRDefault="00931F60" w:rsidP="00931F60">
            <w:pPr>
              <w:rPr>
                <w:rFonts w:cs="Arial"/>
                <w:b/>
                <w:bCs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t xml:space="preserve">POLECENIA WYPŁATY WYSYŁANE PRZEZ PKO BANK POLSKI SA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B" w14:textId="77777777" w:rsidR="00931F60" w:rsidRPr="0000556C" w:rsidRDefault="00931F60" w:rsidP="00931F60">
            <w:pPr>
              <w:rPr>
                <w:rFonts w:cs="Arial"/>
                <w:b/>
                <w:bCs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t>zlecane w oddziale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CC" w14:textId="77777777" w:rsidR="00931F60" w:rsidRPr="0000556C" w:rsidRDefault="00931F60" w:rsidP="00931F60">
            <w:pPr>
              <w:rPr>
                <w:rFonts w:cs="Arial"/>
                <w:b/>
                <w:bCs/>
                <w:szCs w:val="16"/>
              </w:rPr>
            </w:pPr>
            <w:r w:rsidRPr="0000556C">
              <w:rPr>
                <w:rFonts w:cs="Arial"/>
                <w:b/>
                <w:bCs/>
                <w:szCs w:val="16"/>
              </w:rPr>
              <w:t xml:space="preserve">zlecane za pośrednictwem kanałów elektronicznych </w:t>
            </w:r>
            <w:r w:rsidRPr="00931F60">
              <w:rPr>
                <w:rFonts w:cs="Arial"/>
                <w:bCs/>
                <w:szCs w:val="16"/>
              </w:rPr>
              <w:t>(serwis internetowy, serwis telefoniczny)</w:t>
            </w:r>
          </w:p>
        </w:tc>
      </w:tr>
      <w:tr w:rsidR="00931F60" w14:paraId="0A1DC6D1" w14:textId="77777777" w:rsidTr="00C23ED0">
        <w:trPr>
          <w:trHeight w:val="89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A1DC6C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A1DC6C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6D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Realizacja polecenia wypłaty:</w:t>
            </w:r>
          </w:p>
        </w:tc>
      </w:tr>
      <w:tr w:rsidR="00931F60" w14:paraId="0A1DC6D9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D2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D3" w14:textId="77777777" w:rsidR="00931F60" w:rsidRPr="0000556C" w:rsidRDefault="00931F60" w:rsidP="00D93677">
            <w:pPr>
              <w:rPr>
                <w:rFonts w:cs="Arial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D4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D5" w14:textId="77777777" w:rsidR="00931F60" w:rsidRDefault="00931F60" w:rsidP="000C0061">
            <w:pPr>
              <w:spacing w:before="10"/>
              <w:rPr>
                <w:rFonts w:cs="Arial"/>
                <w:szCs w:val="16"/>
                <w:vertAlign w:val="superscript"/>
              </w:rPr>
            </w:pPr>
            <w:r w:rsidRPr="0000556C">
              <w:rPr>
                <w:rFonts w:cs="Arial"/>
                <w:szCs w:val="16"/>
              </w:rPr>
              <w:t>Polecenie wypłaty SEPA</w:t>
            </w:r>
            <w:r>
              <w:rPr>
                <w:rFonts w:cs="Arial"/>
                <w:szCs w:val="16"/>
              </w:rPr>
              <w:t xml:space="preserve"> </w:t>
            </w:r>
            <w:r w:rsidRPr="00022C6C">
              <w:rPr>
                <w:rFonts w:cs="Arial"/>
                <w:szCs w:val="16"/>
                <w:vertAlign w:val="superscript"/>
              </w:rPr>
              <w:t>2</w:t>
            </w:r>
            <w:r w:rsidRPr="0000556C">
              <w:rPr>
                <w:rFonts w:cs="Arial"/>
                <w:szCs w:val="16"/>
                <w:vertAlign w:val="superscript"/>
              </w:rPr>
              <w:t>)</w:t>
            </w:r>
          </w:p>
          <w:p w14:paraId="0A1DC6D6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Uwaga: </w:t>
            </w:r>
            <w:r w:rsidRPr="0000556C">
              <w:rPr>
                <w:rFonts w:cs="Arial"/>
                <w:szCs w:val="16"/>
              </w:rPr>
              <w:t>Realizacja polecenia wypłaty w formie bezgotówkowej.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D7" w14:textId="77777777" w:rsidR="00931F60" w:rsidRPr="0000556C" w:rsidRDefault="00931F60" w:rsidP="000C0061">
            <w:pPr>
              <w:spacing w:before="10"/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15,00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D8" w14:textId="77777777" w:rsidR="00931F60" w:rsidRPr="0000556C" w:rsidRDefault="00931F60" w:rsidP="000C0061">
            <w:pPr>
              <w:spacing w:before="10"/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8,00</w:t>
            </w:r>
          </w:p>
        </w:tc>
      </w:tr>
      <w:tr w:rsidR="00931F60" w14:paraId="0A1DC6DE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DA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D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C6DC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DD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Polecenia wypłaty EOG</w:t>
            </w:r>
            <w:r w:rsidRPr="0000556C">
              <w:rPr>
                <w:rFonts w:cs="Arial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Cs w:val="16"/>
                <w:vertAlign w:val="superscript"/>
              </w:rPr>
              <w:t>3</w:t>
            </w:r>
            <w:r w:rsidRPr="0000556C">
              <w:rPr>
                <w:rFonts w:cs="Arial"/>
                <w:szCs w:val="16"/>
                <w:vertAlign w:val="superscript"/>
              </w:rPr>
              <w:t>)</w:t>
            </w:r>
          </w:p>
        </w:tc>
      </w:tr>
      <w:tr w:rsidR="00931F60" w14:paraId="0A1DC6E6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6D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E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E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E2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E3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walucie EUR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E4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E5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25,00</w:t>
            </w:r>
          </w:p>
        </w:tc>
      </w:tr>
      <w:tr w:rsidR="00931F60" w14:paraId="0A1DC6EE" w14:textId="77777777" w:rsidTr="00C23ED0">
        <w:trPr>
          <w:trHeight w:val="491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6E7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6E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E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EA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EB" w14:textId="140A061A" w:rsidR="00931F60" w:rsidRPr="0000556C" w:rsidRDefault="00931F60" w:rsidP="00436882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innych walutach krajów EOG</w:t>
            </w:r>
            <w:r w:rsidR="00D742AF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EC" w14:textId="689A027E" w:rsidR="00931F60" w:rsidRPr="0000556C" w:rsidRDefault="00BB6A9E" w:rsidP="00D66B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0,25</w:t>
            </w:r>
            <w:r w:rsidR="00931F60" w:rsidRPr="0000556C">
              <w:rPr>
                <w:rFonts w:cs="Arial"/>
                <w:szCs w:val="16"/>
              </w:rPr>
              <w:t>%</w:t>
            </w:r>
            <w:r w:rsidR="0071669A" w:rsidRPr="00D66BE0">
              <w:rPr>
                <w:rFonts w:cs="Arial"/>
                <w:szCs w:val="16"/>
              </w:rPr>
              <w:t xml:space="preserve"> kwoty polecenia wypłaty</w:t>
            </w:r>
            <w:r w:rsidR="00931F60" w:rsidRPr="0000556C">
              <w:rPr>
                <w:rFonts w:cs="Arial"/>
                <w:szCs w:val="16"/>
              </w:rPr>
              <w:t xml:space="preserve"> nie mniej niż 50,00 </w:t>
            </w:r>
            <w:r>
              <w:rPr>
                <w:rFonts w:cs="Arial"/>
                <w:szCs w:val="16"/>
              </w:rPr>
              <w:br/>
            </w:r>
            <w:r w:rsidR="00931F60" w:rsidRPr="0000556C">
              <w:rPr>
                <w:rFonts w:cs="Arial"/>
                <w:szCs w:val="16"/>
              </w:rPr>
              <w:t>nie więcej niż 190,00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DC6ED" w14:textId="0167D075" w:rsidR="00931F60" w:rsidRPr="0000556C" w:rsidRDefault="00931F60" w:rsidP="00D66BE0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0,15% </w:t>
            </w:r>
            <w:r w:rsidR="0071669A" w:rsidRPr="00D66BE0">
              <w:rPr>
                <w:rFonts w:cs="Arial"/>
                <w:szCs w:val="16"/>
              </w:rPr>
              <w:t>kwoty polecenia wypłaty</w:t>
            </w:r>
            <w:r w:rsidR="0071669A" w:rsidRPr="0000556C"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nie mniej niż 25,00</w:t>
            </w:r>
            <w:r w:rsidR="00BB6A9E">
              <w:rPr>
                <w:rFonts w:cs="Arial"/>
                <w:szCs w:val="16"/>
              </w:rPr>
              <w:br/>
            </w:r>
            <w:r w:rsidRPr="0000556C">
              <w:rPr>
                <w:rFonts w:cs="Arial"/>
                <w:szCs w:val="16"/>
              </w:rPr>
              <w:t>nie więcej niż 130,00</w:t>
            </w:r>
          </w:p>
        </w:tc>
      </w:tr>
      <w:tr w:rsidR="00931F60" w14:paraId="0A1DC6F3" w14:textId="77777777" w:rsidTr="00C23ED0">
        <w:trPr>
          <w:trHeight w:val="118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E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0A1DC6F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1DC6F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4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6F2" w14:textId="4F2A710A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Pozostałe polec</w:t>
            </w:r>
            <w:r w:rsidR="0097495E">
              <w:rPr>
                <w:rFonts w:cs="Arial"/>
                <w:szCs w:val="16"/>
              </w:rPr>
              <w:t>enia wypłaty, inne niż w ppkt 1)</w:t>
            </w:r>
            <w:r w:rsidRPr="0000556C">
              <w:rPr>
                <w:rFonts w:cs="Arial"/>
                <w:szCs w:val="16"/>
              </w:rPr>
              <w:t xml:space="preserve"> i 2</w:t>
            </w:r>
            <w:r w:rsidR="0097495E">
              <w:rPr>
                <w:rFonts w:cs="Arial"/>
                <w:szCs w:val="16"/>
              </w:rPr>
              <w:t>)</w:t>
            </w:r>
          </w:p>
        </w:tc>
      </w:tr>
      <w:tr w:rsidR="00931F60" w14:paraId="0A1DC6FB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A1DC6F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6F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6F6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F7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F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walucie EUR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F9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6FA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25,00</w:t>
            </w:r>
          </w:p>
        </w:tc>
      </w:tr>
      <w:tr w:rsidR="00931F60" w14:paraId="0A1DC703" w14:textId="77777777" w:rsidTr="00C23ED0">
        <w:trPr>
          <w:trHeight w:val="509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A1DC6FC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6FD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F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6F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00" w14:textId="4576A525" w:rsidR="00931F60" w:rsidRPr="0000556C" w:rsidRDefault="00931F60" w:rsidP="0071669A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w innych walutach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701" w14:textId="5F6A0038" w:rsidR="00931F60" w:rsidRPr="0000556C" w:rsidRDefault="00931F60" w:rsidP="00D66BE0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0,25%</w:t>
            </w:r>
            <w:r w:rsidR="0071669A" w:rsidRPr="00D66BE0">
              <w:rPr>
                <w:rFonts w:cs="Arial"/>
                <w:szCs w:val="16"/>
              </w:rPr>
              <w:t xml:space="preserve"> kwoty polecenia wypłaty</w:t>
            </w:r>
            <w:r w:rsidRPr="0000556C">
              <w:rPr>
                <w:rFonts w:cs="Arial"/>
                <w:szCs w:val="16"/>
              </w:rPr>
              <w:t xml:space="preserve"> nie mniej niż 50,00 </w:t>
            </w:r>
            <w:r w:rsidR="00BB6A9E">
              <w:rPr>
                <w:rFonts w:cs="Arial"/>
                <w:szCs w:val="16"/>
              </w:rPr>
              <w:br/>
            </w:r>
            <w:r w:rsidRPr="0000556C">
              <w:rPr>
                <w:rFonts w:cs="Arial"/>
                <w:szCs w:val="16"/>
              </w:rPr>
              <w:t>nie więcej niż 190,00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702" w14:textId="00CF5B33" w:rsidR="00931F60" w:rsidRPr="0000556C" w:rsidRDefault="00931F60" w:rsidP="0071669A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0,15%</w:t>
            </w:r>
            <w:r w:rsidR="0071669A">
              <w:rPr>
                <w:rFonts w:cs="Arial"/>
                <w:szCs w:val="16"/>
              </w:rPr>
              <w:t xml:space="preserve"> </w:t>
            </w:r>
            <w:r w:rsidR="0071669A" w:rsidRPr="00D66BE0">
              <w:rPr>
                <w:rFonts w:cs="Arial"/>
                <w:szCs w:val="16"/>
              </w:rPr>
              <w:t>kwoty polecenia wypłaty</w:t>
            </w:r>
            <w:r w:rsidR="0071669A" w:rsidRPr="0000556C">
              <w:rPr>
                <w:rFonts w:cs="Arial"/>
                <w:szCs w:val="16"/>
              </w:rPr>
              <w:t xml:space="preserve"> </w:t>
            </w:r>
            <w:r w:rsidRPr="0000556C">
              <w:rPr>
                <w:rFonts w:cs="Arial"/>
                <w:szCs w:val="16"/>
              </w:rPr>
              <w:t>nie mniej niż 25,00</w:t>
            </w:r>
            <w:r w:rsidR="00BB6A9E">
              <w:rPr>
                <w:rFonts w:cs="Arial"/>
                <w:szCs w:val="16"/>
              </w:rPr>
              <w:br/>
            </w:r>
            <w:r w:rsidRPr="0000556C">
              <w:rPr>
                <w:rFonts w:cs="Arial"/>
                <w:szCs w:val="16"/>
              </w:rPr>
              <w:t>nie więcej niż 130,00</w:t>
            </w:r>
          </w:p>
        </w:tc>
      </w:tr>
      <w:tr w:rsidR="00931F60" w14:paraId="0A1DC707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0A1DC70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0A1DC70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06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Dodatkowe opłaty:</w:t>
            </w:r>
          </w:p>
        </w:tc>
      </w:tr>
      <w:tr w:rsidR="00931F60" w14:paraId="0A1DC70D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0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0A1DC70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0A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0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opłata za instrukcję kosztową OUR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0C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80,00</w:t>
            </w:r>
          </w:p>
        </w:tc>
      </w:tr>
      <w:tr w:rsidR="00931F60" w14:paraId="0A1DC71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70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0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opłata za realizację polecenia wypłaty w EUR w trybie pilnym - z datą waluty "Overnight"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12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40,00</w:t>
            </w:r>
          </w:p>
        </w:tc>
      </w:tr>
      <w:tr w:rsidR="00931F60" w14:paraId="0A1DC719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71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1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6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7" w14:textId="77777777" w:rsidR="00931F60" w:rsidRPr="0000556C" w:rsidRDefault="00931F60" w:rsidP="000C0061">
            <w:pPr>
              <w:spacing w:before="10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opłata za realizację polecenia wypłaty w EUR w trybie pilnym - z datą waluty "Tomnext" </w:t>
            </w:r>
            <w:r w:rsidRPr="00022C6C">
              <w:rPr>
                <w:rFonts w:cs="Arial"/>
                <w:szCs w:val="16"/>
                <w:vertAlign w:val="superscript"/>
              </w:rPr>
              <w:t>4)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18" w14:textId="77777777" w:rsidR="00931F60" w:rsidRPr="0000556C" w:rsidRDefault="00931F60" w:rsidP="000C0061">
            <w:pPr>
              <w:spacing w:before="10"/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20,00</w:t>
            </w:r>
          </w:p>
        </w:tc>
      </w:tr>
      <w:tr w:rsidR="00931F60" w14:paraId="0A1DC71F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1A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1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C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1D" w14:textId="77777777" w:rsidR="00931F60" w:rsidRPr="0000556C" w:rsidRDefault="00931F60" w:rsidP="00022C6C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opłata za realizację polecenia wypłaty w innych walutach </w:t>
            </w:r>
            <w:r w:rsidRPr="00022C6C">
              <w:rPr>
                <w:rFonts w:cs="Arial"/>
                <w:szCs w:val="16"/>
                <w:vertAlign w:val="superscript"/>
              </w:rPr>
              <w:t>5</w:t>
            </w:r>
            <w:r w:rsidRPr="0000556C">
              <w:rPr>
                <w:rFonts w:cs="Arial"/>
                <w:szCs w:val="16"/>
                <w:vertAlign w:val="superscript"/>
              </w:rPr>
              <w:t xml:space="preserve">) </w:t>
            </w:r>
            <w:r w:rsidRPr="0000556C">
              <w:rPr>
                <w:rFonts w:cs="Arial"/>
                <w:szCs w:val="16"/>
              </w:rPr>
              <w:t>w trybie pilnym - z datą waluty "Overnight"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1E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100,00</w:t>
            </w:r>
          </w:p>
        </w:tc>
      </w:tr>
      <w:tr w:rsidR="00931F60" w14:paraId="0A1DC725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2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2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22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23" w14:textId="77777777" w:rsidR="00931F60" w:rsidRPr="0000556C" w:rsidRDefault="00931F60" w:rsidP="00022C6C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 xml:space="preserve">opłata za realizację polecenia wypłaty w innych walutach </w:t>
            </w:r>
            <w:r w:rsidRPr="00022C6C">
              <w:rPr>
                <w:rFonts w:cs="Arial"/>
                <w:szCs w:val="16"/>
                <w:vertAlign w:val="superscript"/>
              </w:rPr>
              <w:t>5)</w:t>
            </w:r>
            <w:r w:rsidRPr="0000556C">
              <w:rPr>
                <w:rFonts w:cs="Arial"/>
                <w:szCs w:val="16"/>
                <w:vertAlign w:val="superscript"/>
              </w:rPr>
              <w:t xml:space="preserve"> </w:t>
            </w:r>
            <w:r w:rsidRPr="0000556C">
              <w:rPr>
                <w:rFonts w:cs="Arial"/>
                <w:szCs w:val="16"/>
              </w:rPr>
              <w:t>w trybie pilnym - z datą waluty "Tomnext"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24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60,00</w:t>
            </w:r>
          </w:p>
        </w:tc>
      </w:tr>
      <w:tr w:rsidR="00931F60" w14:paraId="0A1DC72C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26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0A1DC727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2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2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opłata NON-STP, pobierana od zleceniodawcy w sytuacji, gdy zleceniodawca nie określi w zleceniu wykonania polecenia wypłaty EOG kodu BIC banku beneficjenta lub numeru rachunku bankowego beneficjenta w strukturze IBAN lub NRB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2A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40,00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2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931F60" w14:paraId="0A1DC73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72D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DC72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2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3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opłata za gotówkowe rozliczenie polecenia wypłaty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31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10,00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DC732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931F60" w14:paraId="0A1DC737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A1DC73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A1DC73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8.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36" w14:textId="530AB406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Pozostałe czynności związane z realizacją poleceń wypłaty</w:t>
            </w:r>
            <w:r w:rsidR="00BB6A9E">
              <w:rPr>
                <w:rFonts w:cs="Arial"/>
                <w:szCs w:val="16"/>
              </w:rPr>
              <w:t>:</w:t>
            </w:r>
          </w:p>
        </w:tc>
      </w:tr>
      <w:tr w:rsidR="00931F60" w14:paraId="0A1DC73C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3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3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C73A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3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anulowanie przez Zleceniodawcę polecenia wypłaty:</w:t>
            </w:r>
          </w:p>
        </w:tc>
      </w:tr>
      <w:tr w:rsidR="00931F60" w14:paraId="0A1DC743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3D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3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3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4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4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niezrealizowanego przez PKO Bank Polski SA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DC742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20,00</w:t>
            </w:r>
          </w:p>
        </w:tc>
      </w:tr>
      <w:tr w:rsidR="00931F60" w14:paraId="0A1DC74A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4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4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46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47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4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zrealizowanego przez PKO Bank Polski SA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74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 + koszty banków trzecich</w:t>
            </w:r>
          </w:p>
        </w:tc>
      </w:tr>
      <w:tr w:rsidR="00931F60" w14:paraId="0A1DC750" w14:textId="77777777" w:rsidTr="00C23ED0">
        <w:trPr>
          <w:trHeight w:val="248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4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0A1DC74C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4D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4E" w14:textId="36702A10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odzyskanie środków przez PKO Bank Polski SA, w związku z pisemną dyspozycją Zleceniodawcy. Opłata pobierana w przypadku, gdy w poleceniu wypłaty wysyłanym na teren EOG w walucie krajów EOG, Zleceniodawca wskazał nieprawidłowy unikatowy identyfikator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DC74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 + koszty banków trzecich</w:t>
            </w:r>
          </w:p>
        </w:tc>
      </w:tr>
      <w:tr w:rsidR="00931F60" w14:paraId="0A1DC756" w14:textId="77777777" w:rsidTr="00C23ED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51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DC752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53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54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zlecenie czynności dodatkowych dotyczących uzupełnień, zmian lub zapytań do realizowanego polecenia wypłaty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755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 + koszty banków trzecich</w:t>
            </w:r>
          </w:p>
        </w:tc>
      </w:tr>
      <w:tr w:rsidR="00931F60" w14:paraId="0A1DC75C" w14:textId="77777777" w:rsidTr="00C23ED0">
        <w:trPr>
          <w:trHeight w:val="33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DC757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</w:tcPr>
          <w:p w14:paraId="0A1DC758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59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5A" w14:textId="77777777" w:rsidR="00931F60" w:rsidRPr="0000556C" w:rsidRDefault="00931F60" w:rsidP="00C674C2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zwrot zrealizowanego przez PKO Bank Polski SA polecenia wypłaty, bez uprzedniej dyspozycji Zleceniodawcy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DC75B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50,00 + koszty banków trzecich</w:t>
            </w:r>
          </w:p>
        </w:tc>
      </w:tr>
      <w:tr w:rsidR="00931F60" w14:paraId="0A1DC762" w14:textId="77777777" w:rsidTr="00C23ED0">
        <w:trPr>
          <w:trHeight w:val="150"/>
        </w:trPr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5D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DC75E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5F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C760" w14:textId="77777777" w:rsidR="00931F60" w:rsidRPr="0000556C" w:rsidRDefault="00931F60" w:rsidP="00D93677">
            <w:pPr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kopia wysłanego komunikatu polecenia wypłaty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DC761" w14:textId="77777777" w:rsidR="00931F60" w:rsidRPr="0000556C" w:rsidRDefault="00931F60" w:rsidP="007240F5">
            <w:pPr>
              <w:jc w:val="right"/>
              <w:rPr>
                <w:rFonts w:cs="Arial"/>
                <w:szCs w:val="16"/>
              </w:rPr>
            </w:pPr>
            <w:r w:rsidRPr="0000556C">
              <w:rPr>
                <w:rFonts w:cs="Arial"/>
                <w:szCs w:val="16"/>
              </w:rPr>
              <w:t>6,00</w:t>
            </w:r>
          </w:p>
        </w:tc>
      </w:tr>
    </w:tbl>
    <w:p w14:paraId="0A1DC763" w14:textId="7422CA98" w:rsidR="00022C6C" w:rsidRPr="000C0061" w:rsidRDefault="00022C6C" w:rsidP="009C5BCC">
      <w:pPr>
        <w:tabs>
          <w:tab w:val="left" w:pos="0"/>
        </w:tabs>
        <w:spacing w:before="40" w:line="160" w:lineRule="exact"/>
        <w:ind w:left="142" w:hanging="142"/>
        <w:rPr>
          <w:sz w:val="13"/>
        </w:rPr>
      </w:pPr>
      <w:r w:rsidRPr="000C0061">
        <w:rPr>
          <w:sz w:val="13"/>
          <w:vertAlign w:val="superscript"/>
        </w:rPr>
        <w:t xml:space="preserve">1)  </w:t>
      </w:r>
      <w:r w:rsidRPr="00D66BE0">
        <w:rPr>
          <w:color w:val="auto"/>
          <w:sz w:val="13"/>
        </w:rPr>
        <w:t>Opłata za realizację nie jest pobierana w przypadku polece</w:t>
      </w:r>
      <w:r w:rsidR="004409EB" w:rsidRPr="00D66BE0">
        <w:rPr>
          <w:color w:val="auto"/>
          <w:sz w:val="13"/>
        </w:rPr>
        <w:t>ń</w:t>
      </w:r>
      <w:r w:rsidRPr="00D66BE0">
        <w:rPr>
          <w:color w:val="auto"/>
          <w:sz w:val="13"/>
        </w:rPr>
        <w:t xml:space="preserve"> wypłaty </w:t>
      </w:r>
      <w:r w:rsidR="00D964E1">
        <w:rPr>
          <w:color w:val="auto"/>
          <w:sz w:val="13"/>
        </w:rPr>
        <w:t>podlegających tzw. ustawie anty</w:t>
      </w:r>
      <w:r w:rsidRPr="00D66BE0">
        <w:rPr>
          <w:color w:val="auto"/>
          <w:sz w:val="13"/>
        </w:rPr>
        <w:t>spre</w:t>
      </w:r>
      <w:r w:rsidR="00D964E1">
        <w:rPr>
          <w:color w:val="auto"/>
          <w:sz w:val="13"/>
        </w:rPr>
        <w:t>a</w:t>
      </w:r>
      <w:r w:rsidRPr="00D66BE0">
        <w:rPr>
          <w:color w:val="auto"/>
          <w:sz w:val="13"/>
        </w:rPr>
        <w:t>dowej (</w:t>
      </w:r>
      <w:r w:rsidR="004409EB" w:rsidRPr="00D66BE0">
        <w:rPr>
          <w:color w:val="auto"/>
          <w:sz w:val="13"/>
        </w:rPr>
        <w:t>ustawa z dnia 29 lipca 2011 r. o zmianie ustawy – Prawo bankowe oraz niektórych innych ustaw).</w:t>
      </w:r>
    </w:p>
    <w:p w14:paraId="0A1DC764" w14:textId="77777777" w:rsidR="0000556C" w:rsidRPr="000C0061" w:rsidRDefault="00022C6C" w:rsidP="000C0061">
      <w:pPr>
        <w:tabs>
          <w:tab w:val="left" w:pos="0"/>
        </w:tabs>
        <w:spacing w:line="160" w:lineRule="exact"/>
        <w:ind w:left="142" w:hanging="142"/>
        <w:rPr>
          <w:sz w:val="13"/>
        </w:rPr>
      </w:pPr>
      <w:r w:rsidRPr="000C0061">
        <w:rPr>
          <w:sz w:val="13"/>
          <w:vertAlign w:val="superscript"/>
        </w:rPr>
        <w:t>2</w:t>
      </w:r>
      <w:r w:rsidR="0000556C" w:rsidRPr="000C0061">
        <w:rPr>
          <w:sz w:val="13"/>
          <w:vertAlign w:val="superscript"/>
        </w:rPr>
        <w:t xml:space="preserve">) </w:t>
      </w:r>
      <w:r w:rsidR="009C5BCC" w:rsidRPr="000C0061">
        <w:rPr>
          <w:sz w:val="13"/>
          <w:vertAlign w:val="superscript"/>
        </w:rPr>
        <w:tab/>
      </w:r>
      <w:r w:rsidR="0000556C" w:rsidRPr="000C0061">
        <w:rPr>
          <w:sz w:val="13"/>
        </w:rPr>
        <w:t>Polecenia wypłaty w walucie Euro w ramach obszaru SEPA - wszystkie kraje UE (w tym Polska) oraz inne kraje prezentowane na stronach internetowych PKO Banku Polskiego SA www.pkobp.pl.</w:t>
      </w:r>
    </w:p>
    <w:p w14:paraId="0A1DC765" w14:textId="77777777" w:rsidR="0000556C" w:rsidRPr="000C0061" w:rsidRDefault="00022C6C" w:rsidP="009C5BCC">
      <w:pPr>
        <w:tabs>
          <w:tab w:val="left" w:pos="0"/>
        </w:tabs>
        <w:spacing w:line="160" w:lineRule="exact"/>
        <w:ind w:left="142" w:hanging="142"/>
        <w:rPr>
          <w:sz w:val="13"/>
        </w:rPr>
      </w:pPr>
      <w:r w:rsidRPr="000C0061">
        <w:rPr>
          <w:sz w:val="13"/>
          <w:vertAlign w:val="superscript"/>
        </w:rPr>
        <w:t>3</w:t>
      </w:r>
      <w:r w:rsidR="0000556C" w:rsidRPr="000C0061">
        <w:rPr>
          <w:sz w:val="13"/>
          <w:vertAlign w:val="superscript"/>
        </w:rPr>
        <w:t xml:space="preserve">) </w:t>
      </w:r>
      <w:r w:rsidR="009C5BCC" w:rsidRPr="000C0061">
        <w:rPr>
          <w:sz w:val="13"/>
          <w:vertAlign w:val="superscript"/>
        </w:rPr>
        <w:tab/>
      </w:r>
      <w:r w:rsidR="0000556C" w:rsidRPr="000C0061">
        <w:rPr>
          <w:sz w:val="13"/>
        </w:rPr>
        <w:t>Europejski Obszar Gospodarczy</w:t>
      </w:r>
      <w:r w:rsidR="00465D15" w:rsidRPr="000C0061">
        <w:rPr>
          <w:sz w:val="13"/>
        </w:rPr>
        <w:t xml:space="preserve"> </w:t>
      </w:r>
      <w:r w:rsidR="0000556C" w:rsidRPr="000C0061">
        <w:rPr>
          <w:sz w:val="13"/>
        </w:rPr>
        <w:t>- wszystkie kraje UE (w tym Polska) oraz Is</w:t>
      </w:r>
      <w:r w:rsidR="002C6CF5" w:rsidRPr="000C0061">
        <w:rPr>
          <w:sz w:val="13"/>
        </w:rPr>
        <w:t>landia, Norwegia, Lichtenstein.</w:t>
      </w:r>
    </w:p>
    <w:p w14:paraId="0A1DC766" w14:textId="77777777" w:rsidR="002C6CF5" w:rsidRPr="000C0061" w:rsidRDefault="00022C6C" w:rsidP="009C5BCC">
      <w:pPr>
        <w:tabs>
          <w:tab w:val="left" w:pos="0"/>
        </w:tabs>
        <w:spacing w:line="160" w:lineRule="exact"/>
        <w:ind w:left="142" w:hanging="142"/>
        <w:rPr>
          <w:sz w:val="13"/>
        </w:rPr>
      </w:pPr>
      <w:r w:rsidRPr="000C0061">
        <w:rPr>
          <w:sz w:val="13"/>
          <w:vertAlign w:val="superscript"/>
        </w:rPr>
        <w:t>4</w:t>
      </w:r>
      <w:r w:rsidR="0000556C" w:rsidRPr="000C0061">
        <w:rPr>
          <w:sz w:val="13"/>
          <w:vertAlign w:val="superscript"/>
        </w:rPr>
        <w:t xml:space="preserve">) </w:t>
      </w:r>
      <w:r w:rsidR="009C5BCC" w:rsidRPr="000C0061">
        <w:rPr>
          <w:sz w:val="13"/>
          <w:vertAlign w:val="superscript"/>
        </w:rPr>
        <w:tab/>
      </w:r>
      <w:r w:rsidR="0000556C" w:rsidRPr="000C0061">
        <w:rPr>
          <w:sz w:val="13"/>
        </w:rPr>
        <w:t>Opłata nie jest pobierana w przypadku poleceń wypłaty SEPA oraz EOG.</w:t>
      </w:r>
    </w:p>
    <w:p w14:paraId="0A1DC767" w14:textId="77777777" w:rsidR="00D92E51" w:rsidRPr="00D92E51" w:rsidRDefault="00022C6C" w:rsidP="00527ECD">
      <w:pPr>
        <w:tabs>
          <w:tab w:val="left" w:pos="0"/>
        </w:tabs>
        <w:spacing w:line="160" w:lineRule="exact"/>
        <w:ind w:left="142" w:hanging="142"/>
      </w:pPr>
      <w:r w:rsidRPr="000C0061">
        <w:rPr>
          <w:sz w:val="13"/>
          <w:vertAlign w:val="superscript"/>
        </w:rPr>
        <w:t>5</w:t>
      </w:r>
      <w:r w:rsidR="0000556C" w:rsidRPr="000C0061">
        <w:rPr>
          <w:sz w:val="13"/>
          <w:vertAlign w:val="superscript"/>
        </w:rPr>
        <w:t xml:space="preserve">) </w:t>
      </w:r>
      <w:r w:rsidR="009C5BCC" w:rsidRPr="000C0061">
        <w:rPr>
          <w:sz w:val="13"/>
          <w:vertAlign w:val="superscript"/>
        </w:rPr>
        <w:tab/>
      </w:r>
      <w:r w:rsidR="0000556C" w:rsidRPr="000C0061">
        <w:rPr>
          <w:sz w:val="13"/>
        </w:rPr>
        <w:t>Waluty, w których możliwa jest realizacja wskazane są w Komunikacie PKO Banku Polskiego SA.</w:t>
      </w:r>
      <w:r w:rsidR="00527ECD" w:rsidRPr="00D92E51">
        <w:t xml:space="preserve"> </w:t>
      </w:r>
    </w:p>
    <w:sectPr w:rsidR="00D92E51" w:rsidRPr="00D92E51" w:rsidSect="007D3CE0">
      <w:headerReference w:type="first" r:id="rId12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7C17F" w14:textId="77777777" w:rsidR="000317FE" w:rsidRDefault="000317FE">
      <w:r>
        <w:separator/>
      </w:r>
    </w:p>
  </w:endnote>
  <w:endnote w:type="continuationSeparator" w:id="0">
    <w:p w14:paraId="16C82F33" w14:textId="77777777" w:rsidR="000317FE" w:rsidRDefault="000317FE">
      <w:r>
        <w:continuationSeparator/>
      </w:r>
    </w:p>
  </w:endnote>
  <w:endnote w:type="continuationNotice" w:id="1">
    <w:p w14:paraId="3555578E" w14:textId="77777777" w:rsidR="000317FE" w:rsidRDefault="000317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1A2F0" w14:textId="77777777" w:rsidR="000317FE" w:rsidRDefault="000317FE">
      <w:r>
        <w:separator/>
      </w:r>
    </w:p>
  </w:footnote>
  <w:footnote w:type="continuationSeparator" w:id="0">
    <w:p w14:paraId="4837C942" w14:textId="77777777" w:rsidR="000317FE" w:rsidRDefault="000317FE">
      <w:r>
        <w:continuationSeparator/>
      </w:r>
    </w:p>
  </w:footnote>
  <w:footnote w:type="continuationNotice" w:id="1">
    <w:p w14:paraId="2D8ED383" w14:textId="77777777" w:rsidR="000317FE" w:rsidRDefault="000317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16D8F" w14:textId="77777777" w:rsidR="00C90394" w:rsidRDefault="00C90394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4455F343" w14:textId="77777777" w:rsidR="00C90394" w:rsidRDefault="00C90394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0A1DC76C" w14:textId="306229E8" w:rsidR="00D92E51" w:rsidRPr="00F05049" w:rsidRDefault="00C90394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4A79FC">
      <w:rPr>
        <w:noProof/>
      </w:rPr>
      <w:drawing>
        <wp:anchor distT="0" distB="0" distL="114300" distR="114300" simplePos="0" relativeHeight="251657728" behindDoc="1" locked="0" layoutInCell="1" allowOverlap="1" wp14:anchorId="0A1DC76E" wp14:editId="0A1DC76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4DB1"/>
    <w:rsid w:val="000053B0"/>
    <w:rsid w:val="0000556C"/>
    <w:rsid w:val="00015CB6"/>
    <w:rsid w:val="00017176"/>
    <w:rsid w:val="00020956"/>
    <w:rsid w:val="00021810"/>
    <w:rsid w:val="00022C6C"/>
    <w:rsid w:val="0002434F"/>
    <w:rsid w:val="00030B87"/>
    <w:rsid w:val="000317FE"/>
    <w:rsid w:val="000365F3"/>
    <w:rsid w:val="000419F6"/>
    <w:rsid w:val="00045043"/>
    <w:rsid w:val="00051C33"/>
    <w:rsid w:val="00053738"/>
    <w:rsid w:val="00054D5A"/>
    <w:rsid w:val="00061AA6"/>
    <w:rsid w:val="00063979"/>
    <w:rsid w:val="000658B1"/>
    <w:rsid w:val="00072443"/>
    <w:rsid w:val="000753B5"/>
    <w:rsid w:val="00083881"/>
    <w:rsid w:val="0009304C"/>
    <w:rsid w:val="0009677B"/>
    <w:rsid w:val="00097BB4"/>
    <w:rsid w:val="000A3C7A"/>
    <w:rsid w:val="000A4F25"/>
    <w:rsid w:val="000A5B4D"/>
    <w:rsid w:val="000C0061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400D2"/>
    <w:rsid w:val="00143D3D"/>
    <w:rsid w:val="001466A8"/>
    <w:rsid w:val="001523EA"/>
    <w:rsid w:val="00154A30"/>
    <w:rsid w:val="001576CC"/>
    <w:rsid w:val="00164A1D"/>
    <w:rsid w:val="0017504D"/>
    <w:rsid w:val="001767B6"/>
    <w:rsid w:val="001775D5"/>
    <w:rsid w:val="00181D71"/>
    <w:rsid w:val="0019437C"/>
    <w:rsid w:val="001968B3"/>
    <w:rsid w:val="001C39DE"/>
    <w:rsid w:val="001C66A1"/>
    <w:rsid w:val="001E31B0"/>
    <w:rsid w:val="001E560B"/>
    <w:rsid w:val="00202093"/>
    <w:rsid w:val="00202D08"/>
    <w:rsid w:val="00216280"/>
    <w:rsid w:val="00221811"/>
    <w:rsid w:val="00233853"/>
    <w:rsid w:val="002377F6"/>
    <w:rsid w:val="00252354"/>
    <w:rsid w:val="002556C3"/>
    <w:rsid w:val="0027179B"/>
    <w:rsid w:val="00271C4D"/>
    <w:rsid w:val="00273457"/>
    <w:rsid w:val="002755DF"/>
    <w:rsid w:val="00277959"/>
    <w:rsid w:val="002863B3"/>
    <w:rsid w:val="002918FB"/>
    <w:rsid w:val="002A1A14"/>
    <w:rsid w:val="002B7B55"/>
    <w:rsid w:val="002C566F"/>
    <w:rsid w:val="002C6CF5"/>
    <w:rsid w:val="002D00E6"/>
    <w:rsid w:val="002D193D"/>
    <w:rsid w:val="002E12DC"/>
    <w:rsid w:val="00303872"/>
    <w:rsid w:val="00304B7A"/>
    <w:rsid w:val="00311E21"/>
    <w:rsid w:val="003225E0"/>
    <w:rsid w:val="00335AA7"/>
    <w:rsid w:val="00335CFE"/>
    <w:rsid w:val="00340418"/>
    <w:rsid w:val="003432E8"/>
    <w:rsid w:val="00347AB5"/>
    <w:rsid w:val="00351ED6"/>
    <w:rsid w:val="003563CD"/>
    <w:rsid w:val="00360F4F"/>
    <w:rsid w:val="00382640"/>
    <w:rsid w:val="0039198E"/>
    <w:rsid w:val="003935F1"/>
    <w:rsid w:val="00396F52"/>
    <w:rsid w:val="003A7A74"/>
    <w:rsid w:val="003A7BCF"/>
    <w:rsid w:val="003B720B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36882"/>
    <w:rsid w:val="004409EB"/>
    <w:rsid w:val="004445B7"/>
    <w:rsid w:val="004445BF"/>
    <w:rsid w:val="004557A1"/>
    <w:rsid w:val="00461B8E"/>
    <w:rsid w:val="0046485E"/>
    <w:rsid w:val="00465D15"/>
    <w:rsid w:val="004A3715"/>
    <w:rsid w:val="004A79FC"/>
    <w:rsid w:val="004A7B85"/>
    <w:rsid w:val="004B0D5F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5014F3"/>
    <w:rsid w:val="005037BC"/>
    <w:rsid w:val="00503C4B"/>
    <w:rsid w:val="0050462F"/>
    <w:rsid w:val="00516AE0"/>
    <w:rsid w:val="00522BEB"/>
    <w:rsid w:val="005262B5"/>
    <w:rsid w:val="00527ECD"/>
    <w:rsid w:val="0053182C"/>
    <w:rsid w:val="005344BB"/>
    <w:rsid w:val="00557A5D"/>
    <w:rsid w:val="005606A1"/>
    <w:rsid w:val="00562FCC"/>
    <w:rsid w:val="00567A63"/>
    <w:rsid w:val="005704D0"/>
    <w:rsid w:val="00571E3A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CAB"/>
    <w:rsid w:val="00656F86"/>
    <w:rsid w:val="00657D52"/>
    <w:rsid w:val="006747B4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669A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63EE"/>
    <w:rsid w:val="00781B1F"/>
    <w:rsid w:val="007A2F0B"/>
    <w:rsid w:val="007B0E57"/>
    <w:rsid w:val="007B0E8D"/>
    <w:rsid w:val="007B38B6"/>
    <w:rsid w:val="007C5A73"/>
    <w:rsid w:val="007C7CA6"/>
    <w:rsid w:val="007D3CE0"/>
    <w:rsid w:val="007D768F"/>
    <w:rsid w:val="007E57D0"/>
    <w:rsid w:val="007E72E1"/>
    <w:rsid w:val="007F4F5A"/>
    <w:rsid w:val="007F745B"/>
    <w:rsid w:val="00800B8C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25C76"/>
    <w:rsid w:val="008334CE"/>
    <w:rsid w:val="008412E8"/>
    <w:rsid w:val="00846604"/>
    <w:rsid w:val="00850BDF"/>
    <w:rsid w:val="00852032"/>
    <w:rsid w:val="00864B63"/>
    <w:rsid w:val="0088343E"/>
    <w:rsid w:val="00885B1C"/>
    <w:rsid w:val="00890895"/>
    <w:rsid w:val="00891600"/>
    <w:rsid w:val="00896FBD"/>
    <w:rsid w:val="008A03F3"/>
    <w:rsid w:val="008A3885"/>
    <w:rsid w:val="008B0B2D"/>
    <w:rsid w:val="008B13C9"/>
    <w:rsid w:val="008B777B"/>
    <w:rsid w:val="008C3535"/>
    <w:rsid w:val="008E7252"/>
    <w:rsid w:val="008E7610"/>
    <w:rsid w:val="008F419C"/>
    <w:rsid w:val="008F641E"/>
    <w:rsid w:val="008F711E"/>
    <w:rsid w:val="009050CB"/>
    <w:rsid w:val="00910C5B"/>
    <w:rsid w:val="009121F2"/>
    <w:rsid w:val="0091532E"/>
    <w:rsid w:val="00931F60"/>
    <w:rsid w:val="00940627"/>
    <w:rsid w:val="0094154A"/>
    <w:rsid w:val="00943FCE"/>
    <w:rsid w:val="00953E73"/>
    <w:rsid w:val="00954D5E"/>
    <w:rsid w:val="009558A3"/>
    <w:rsid w:val="00955D88"/>
    <w:rsid w:val="009742F6"/>
    <w:rsid w:val="0097495E"/>
    <w:rsid w:val="00990612"/>
    <w:rsid w:val="0099784F"/>
    <w:rsid w:val="009A074B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0F34"/>
    <w:rsid w:val="00A11031"/>
    <w:rsid w:val="00A11587"/>
    <w:rsid w:val="00A16E34"/>
    <w:rsid w:val="00A20640"/>
    <w:rsid w:val="00A206D8"/>
    <w:rsid w:val="00A22719"/>
    <w:rsid w:val="00A307DE"/>
    <w:rsid w:val="00A32947"/>
    <w:rsid w:val="00A36EB5"/>
    <w:rsid w:val="00A40902"/>
    <w:rsid w:val="00A474AF"/>
    <w:rsid w:val="00A5020B"/>
    <w:rsid w:val="00A50D12"/>
    <w:rsid w:val="00A53EB3"/>
    <w:rsid w:val="00A635F6"/>
    <w:rsid w:val="00A72EB4"/>
    <w:rsid w:val="00A76207"/>
    <w:rsid w:val="00A85E9F"/>
    <w:rsid w:val="00A86FA5"/>
    <w:rsid w:val="00A876D2"/>
    <w:rsid w:val="00A920BD"/>
    <w:rsid w:val="00A97127"/>
    <w:rsid w:val="00AA362E"/>
    <w:rsid w:val="00AA3BFE"/>
    <w:rsid w:val="00AC133E"/>
    <w:rsid w:val="00AC474F"/>
    <w:rsid w:val="00AD0859"/>
    <w:rsid w:val="00AD5686"/>
    <w:rsid w:val="00AE2378"/>
    <w:rsid w:val="00AF16F9"/>
    <w:rsid w:val="00B03DCC"/>
    <w:rsid w:val="00B14E56"/>
    <w:rsid w:val="00B14F9D"/>
    <w:rsid w:val="00B23ECD"/>
    <w:rsid w:val="00B249DF"/>
    <w:rsid w:val="00B4161A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A7D34"/>
    <w:rsid w:val="00BB16F1"/>
    <w:rsid w:val="00BB6A9E"/>
    <w:rsid w:val="00BC3B1E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70C5"/>
    <w:rsid w:val="00C10346"/>
    <w:rsid w:val="00C1157A"/>
    <w:rsid w:val="00C11739"/>
    <w:rsid w:val="00C17B4D"/>
    <w:rsid w:val="00C21CDC"/>
    <w:rsid w:val="00C23409"/>
    <w:rsid w:val="00C23D99"/>
    <w:rsid w:val="00C23EB9"/>
    <w:rsid w:val="00C23ED0"/>
    <w:rsid w:val="00C335D1"/>
    <w:rsid w:val="00C3532A"/>
    <w:rsid w:val="00C45A75"/>
    <w:rsid w:val="00C54E57"/>
    <w:rsid w:val="00C61770"/>
    <w:rsid w:val="00C623CA"/>
    <w:rsid w:val="00C6253F"/>
    <w:rsid w:val="00C6602A"/>
    <w:rsid w:val="00C674C2"/>
    <w:rsid w:val="00C80CAB"/>
    <w:rsid w:val="00C81875"/>
    <w:rsid w:val="00C8473E"/>
    <w:rsid w:val="00C90394"/>
    <w:rsid w:val="00C90997"/>
    <w:rsid w:val="00C97AB1"/>
    <w:rsid w:val="00CA090B"/>
    <w:rsid w:val="00CA6279"/>
    <w:rsid w:val="00CC2DB3"/>
    <w:rsid w:val="00CC323C"/>
    <w:rsid w:val="00CC4234"/>
    <w:rsid w:val="00CC477A"/>
    <w:rsid w:val="00CD715C"/>
    <w:rsid w:val="00CE1223"/>
    <w:rsid w:val="00CE1DC3"/>
    <w:rsid w:val="00CE4494"/>
    <w:rsid w:val="00CE65D4"/>
    <w:rsid w:val="00CE677F"/>
    <w:rsid w:val="00CF17CD"/>
    <w:rsid w:val="00CF2DD6"/>
    <w:rsid w:val="00CF5F7E"/>
    <w:rsid w:val="00CF6198"/>
    <w:rsid w:val="00D11D54"/>
    <w:rsid w:val="00D2368C"/>
    <w:rsid w:val="00D24648"/>
    <w:rsid w:val="00D278BD"/>
    <w:rsid w:val="00D3379B"/>
    <w:rsid w:val="00D35822"/>
    <w:rsid w:val="00D36D01"/>
    <w:rsid w:val="00D37ADB"/>
    <w:rsid w:val="00D43480"/>
    <w:rsid w:val="00D45616"/>
    <w:rsid w:val="00D52208"/>
    <w:rsid w:val="00D63E4E"/>
    <w:rsid w:val="00D66BE0"/>
    <w:rsid w:val="00D742AF"/>
    <w:rsid w:val="00D80C64"/>
    <w:rsid w:val="00D82ACB"/>
    <w:rsid w:val="00D922C8"/>
    <w:rsid w:val="00D92E51"/>
    <w:rsid w:val="00D93677"/>
    <w:rsid w:val="00D93E6D"/>
    <w:rsid w:val="00D964E1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06F7E"/>
    <w:rsid w:val="00E12AC5"/>
    <w:rsid w:val="00E17648"/>
    <w:rsid w:val="00E2234C"/>
    <w:rsid w:val="00E45624"/>
    <w:rsid w:val="00E46F04"/>
    <w:rsid w:val="00E520DE"/>
    <w:rsid w:val="00E7046C"/>
    <w:rsid w:val="00E71F37"/>
    <w:rsid w:val="00E7331E"/>
    <w:rsid w:val="00E7415A"/>
    <w:rsid w:val="00E808CF"/>
    <w:rsid w:val="00EA54F0"/>
    <w:rsid w:val="00EB02C2"/>
    <w:rsid w:val="00EB08CE"/>
    <w:rsid w:val="00EB5B5B"/>
    <w:rsid w:val="00EC440B"/>
    <w:rsid w:val="00EC5A89"/>
    <w:rsid w:val="00EC7673"/>
    <w:rsid w:val="00EC7CDA"/>
    <w:rsid w:val="00ED1188"/>
    <w:rsid w:val="00EE0304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41938"/>
    <w:rsid w:val="00F44717"/>
    <w:rsid w:val="00F55A7C"/>
    <w:rsid w:val="00F600CE"/>
    <w:rsid w:val="00F6399A"/>
    <w:rsid w:val="00F661AE"/>
    <w:rsid w:val="00F7649C"/>
    <w:rsid w:val="00F84D25"/>
    <w:rsid w:val="00F84F1A"/>
    <w:rsid w:val="00F9582F"/>
    <w:rsid w:val="00F970A6"/>
    <w:rsid w:val="00FA2DCA"/>
    <w:rsid w:val="00FA72D3"/>
    <w:rsid w:val="00FB1A61"/>
    <w:rsid w:val="00FB44F0"/>
    <w:rsid w:val="00FB6EBC"/>
    <w:rsid w:val="00FC02AD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DC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uiPriority w:val="99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uiPriority w:val="99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EB8C-09B2-4FD1-95FE-905C90743E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73E358-9860-4145-BD5E-F25B66C24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12754-C100-4D20-B087-CEB8D5927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EBA9B1-617B-4F40-8597-AF29A0F7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79</TotalTime>
  <Pages>1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35</cp:revision>
  <cp:lastPrinted>2016-07-06T09:07:00Z</cp:lastPrinted>
  <dcterms:created xsi:type="dcterms:W3CDTF">2015-09-22T17:14:00Z</dcterms:created>
  <dcterms:modified xsi:type="dcterms:W3CDTF">2016-07-06T09:07:00Z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