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124" w:type="dxa"/>
        <w:tblBorders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C674C2" w:rsidRPr="00ED1188" w14:paraId="12A82276" w14:textId="77777777" w:rsidTr="00C674C2">
        <w:trPr>
          <w:trHeight w:val="1418"/>
        </w:trPr>
        <w:tc>
          <w:tcPr>
            <w:tcW w:w="6124" w:type="dxa"/>
            <w:shd w:val="clear" w:color="auto" w:fill="auto"/>
            <w:vAlign w:val="bottom"/>
          </w:tcPr>
          <w:p w14:paraId="12A82275" w14:textId="3EF9EC4E" w:rsidR="00C674C2" w:rsidRPr="00ED1188" w:rsidRDefault="00C674C2" w:rsidP="00C674C2">
            <w:pPr>
              <w:pStyle w:val="PKOnaglowekdokumentu"/>
            </w:pPr>
            <w:bookmarkStart w:id="0" w:name="_GoBack"/>
            <w:bookmarkEnd w:id="0"/>
            <w:r w:rsidRPr="00814359">
              <w:t xml:space="preserve">CZĘŚĆ </w:t>
            </w:r>
            <w:r w:rsidRPr="00C674C2">
              <w:t xml:space="preserve">VII. PRZECHOWYWANIE PRZEDMIOTÓW I PAPIERÓW WARTOŚCIOWYCH ORAZ WYNAJMOWANIE SKRYTEK SEJFOWYCH I </w:t>
            </w:r>
            <w:r w:rsidR="00E83961" w:rsidRPr="002C6736">
              <w:t>KASET</w:t>
            </w:r>
            <w:r w:rsidRPr="002C6736">
              <w:rPr>
                <w:vertAlign w:val="superscript"/>
              </w:rPr>
              <w:t>1</w:t>
            </w:r>
            <w:r w:rsidRPr="00D278BD">
              <w:rPr>
                <w:vertAlign w:val="superscript"/>
              </w:rPr>
              <w:t>)</w:t>
            </w:r>
          </w:p>
        </w:tc>
      </w:tr>
    </w:tbl>
    <w:p w14:paraId="12A82277" w14:textId="77777777" w:rsidR="009C5BCC" w:rsidRDefault="009C5BCC" w:rsidP="00C674C2"/>
    <w:p w14:paraId="12A82278" w14:textId="77777777" w:rsidR="002C6CF5" w:rsidRDefault="00C674C2" w:rsidP="00C674C2">
      <w:r w:rsidRPr="00814359">
        <w:br w:type="textWrapping" w:clear="all"/>
      </w:r>
    </w:p>
    <w:tbl>
      <w:tblPr>
        <w:tblW w:w="5000" w:type="pct"/>
        <w:tblInd w:w="7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6"/>
        <w:gridCol w:w="285"/>
        <w:gridCol w:w="286"/>
        <w:gridCol w:w="11853"/>
        <w:gridCol w:w="2428"/>
      </w:tblGrid>
      <w:tr w:rsidR="005B1297" w:rsidRPr="00C674C2" w14:paraId="12A8227C" w14:textId="77777777" w:rsidTr="00087606"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A82279" w14:textId="77777777" w:rsidR="005B1297" w:rsidRPr="00C674C2" w:rsidRDefault="005B1297" w:rsidP="00C674C2">
            <w:pPr>
              <w:jc w:val="center"/>
              <w:rPr>
                <w:rFonts w:cs="Arial"/>
                <w:szCs w:val="16"/>
              </w:rPr>
            </w:pPr>
          </w:p>
        </w:tc>
        <w:tc>
          <w:tcPr>
            <w:tcW w:w="12332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A8227A" w14:textId="4A2B610F" w:rsidR="005B1297" w:rsidRPr="005B1297" w:rsidRDefault="00F86814" w:rsidP="00087606">
            <w:pPr>
              <w:rPr>
                <w:rFonts w:cs="Arial"/>
                <w:b/>
                <w:szCs w:val="16"/>
              </w:rPr>
            </w:pPr>
            <w:r w:rsidRPr="001274B6">
              <w:rPr>
                <w:rFonts w:cs="Arial"/>
                <w:b/>
                <w:szCs w:val="16"/>
              </w:rPr>
              <w:t>Tytuł prowizji/opłaty</w:t>
            </w:r>
          </w:p>
        </w:tc>
        <w:tc>
          <w:tcPr>
            <w:tcW w:w="241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A8227B" w14:textId="07F2624A" w:rsidR="005B1297" w:rsidRPr="00C674C2" w:rsidRDefault="005B1297" w:rsidP="00087606">
            <w:pPr>
              <w:jc w:val="center"/>
              <w:rPr>
                <w:rFonts w:cs="Arial"/>
                <w:bCs/>
                <w:szCs w:val="16"/>
              </w:rPr>
            </w:pPr>
            <w:r w:rsidRPr="00C674C2">
              <w:rPr>
                <w:rFonts w:cs="Arial"/>
                <w:b/>
                <w:bCs/>
                <w:szCs w:val="16"/>
              </w:rPr>
              <w:t>w złotych</w:t>
            </w:r>
          </w:p>
        </w:tc>
      </w:tr>
      <w:tr w:rsidR="005B1297" w:rsidRPr="00C674C2" w14:paraId="12A82280" w14:textId="77777777" w:rsidTr="00087606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A8227D" w14:textId="77777777" w:rsidR="005B1297" w:rsidRPr="00C674C2" w:rsidRDefault="005B1297" w:rsidP="005B129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33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2A8227E" w14:textId="77777777" w:rsidR="005B1297" w:rsidRPr="00C674C2" w:rsidRDefault="005B1297" w:rsidP="005B129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2A8227F" w14:textId="77777777" w:rsidR="005B1297" w:rsidRPr="005B1297" w:rsidRDefault="005B1297" w:rsidP="00C674C2">
            <w:pPr>
              <w:jc w:val="center"/>
              <w:rPr>
                <w:rFonts w:cs="Arial"/>
                <w:bCs/>
                <w:szCs w:val="16"/>
              </w:rPr>
            </w:pPr>
            <w:r w:rsidRPr="005B1297">
              <w:rPr>
                <w:rFonts w:cs="Arial"/>
                <w:bCs/>
                <w:szCs w:val="16"/>
              </w:rPr>
              <w:t>3</w:t>
            </w:r>
          </w:p>
        </w:tc>
      </w:tr>
      <w:tr w:rsidR="00C674C2" w:rsidRPr="00C674C2" w14:paraId="12A82283" w14:textId="77777777" w:rsidTr="00087606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A82281" w14:textId="77777777" w:rsidR="00C674C2" w:rsidRPr="00C674C2" w:rsidRDefault="00C674C2" w:rsidP="005B1297">
            <w:pPr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1.</w:t>
            </w:r>
          </w:p>
        </w:tc>
        <w:tc>
          <w:tcPr>
            <w:tcW w:w="147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A82282" w14:textId="77777777" w:rsidR="00C674C2" w:rsidRPr="00C674C2" w:rsidRDefault="00C674C2" w:rsidP="005B1297">
            <w:pPr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Przyjęcie i przechowywanie w depozycie bankowym, z zastrzeżeniem pkt 3:</w:t>
            </w:r>
          </w:p>
        </w:tc>
      </w:tr>
      <w:tr w:rsidR="004E2D2A" w:rsidRPr="00C674C2" w14:paraId="12A82289" w14:textId="77777777" w:rsidTr="00087606">
        <w:trPr>
          <w:trHeight w:val="387"/>
        </w:trPr>
        <w:tc>
          <w:tcPr>
            <w:tcW w:w="2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12A82284" w14:textId="5CB0DDDB" w:rsidR="004E2D2A" w:rsidRPr="00C674C2" w:rsidRDefault="004E2D2A" w:rsidP="005B1297">
            <w:pPr>
              <w:rPr>
                <w:rFonts w:cs="Arial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12A82285" w14:textId="77777777" w:rsidR="004E2D2A" w:rsidRDefault="004E2D2A" w:rsidP="005B129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1)</w:t>
            </w:r>
          </w:p>
        </w:tc>
        <w:tc>
          <w:tcPr>
            <w:tcW w:w="1204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2A82286" w14:textId="77777777" w:rsidR="004E2D2A" w:rsidRDefault="004E2D2A" w:rsidP="005B1297">
            <w:pPr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papierów wartościowych (obligacji, akcji) - od każdego deponowanego dokumentu - od wartości nominalnej</w:t>
            </w:r>
          </w:p>
          <w:p w14:paraId="12A82287" w14:textId="77777777" w:rsidR="004E2D2A" w:rsidRPr="00C674C2" w:rsidRDefault="004E2D2A" w:rsidP="005B1297">
            <w:pPr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Uwaga:</w:t>
            </w:r>
            <w:r>
              <w:rPr>
                <w:rFonts w:cs="Arial"/>
                <w:szCs w:val="16"/>
              </w:rPr>
              <w:t xml:space="preserve"> </w:t>
            </w:r>
            <w:r w:rsidRPr="00C674C2">
              <w:rPr>
                <w:rFonts w:cs="Arial"/>
                <w:szCs w:val="16"/>
              </w:rPr>
              <w:t>Opłaty nie pobiera się od weksli</w:t>
            </w:r>
            <w:r w:rsidRPr="00C674C2">
              <w:rPr>
                <w:rFonts w:cs="Arial"/>
                <w:i/>
                <w:iCs/>
                <w:szCs w:val="16"/>
              </w:rPr>
              <w:t xml:space="preserve"> in blanco</w:t>
            </w:r>
            <w:r w:rsidRPr="00C674C2">
              <w:rPr>
                <w:rFonts w:cs="Arial"/>
                <w:szCs w:val="16"/>
              </w:rPr>
              <w:t>, składanych na zabezpieczenie przez agentów PKO BP SA lub na zabezpieczenie kredytów udzielanych przez PKO BP SA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2A82288" w14:textId="77777777" w:rsidR="004E2D2A" w:rsidRPr="00C674C2" w:rsidRDefault="004E2D2A" w:rsidP="005B1297">
            <w:pPr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1% nie mniej niż 20,00</w:t>
            </w:r>
            <w:r>
              <w:rPr>
                <w:rFonts w:cs="Arial"/>
                <w:szCs w:val="16"/>
              </w:rPr>
              <w:t xml:space="preserve"> </w:t>
            </w:r>
            <w:r w:rsidRPr="00C674C2">
              <w:rPr>
                <w:rFonts w:cs="Arial"/>
                <w:szCs w:val="16"/>
              </w:rPr>
              <w:t>nie więcej niż 125,00</w:t>
            </w:r>
          </w:p>
        </w:tc>
      </w:tr>
      <w:tr w:rsidR="004E2D2A" w:rsidRPr="00C674C2" w14:paraId="12A8228E" w14:textId="77777777" w:rsidTr="00087606"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2A8228A" w14:textId="63726B06" w:rsidR="004E2D2A" w:rsidRPr="00C674C2" w:rsidRDefault="004E2D2A" w:rsidP="005B1297">
            <w:pPr>
              <w:rPr>
                <w:rFonts w:cs="Arial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2A8228B" w14:textId="77777777" w:rsidR="004E2D2A" w:rsidRPr="00C674C2" w:rsidRDefault="004E2D2A" w:rsidP="005B129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2)</w:t>
            </w: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2A8228C" w14:textId="77777777" w:rsidR="004E2D2A" w:rsidRPr="00C674C2" w:rsidRDefault="004E2D2A" w:rsidP="005B1297">
            <w:pPr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przedmiotów wartościowych – od każdego deponowanego przedmiotu (kompletu przedmiotów) - od wartości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A8228D" w14:textId="77777777" w:rsidR="004E2D2A" w:rsidRPr="00C674C2" w:rsidRDefault="004E2D2A" w:rsidP="005B1297">
            <w:pPr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1% nie mniej niż 125,00</w:t>
            </w:r>
          </w:p>
        </w:tc>
      </w:tr>
      <w:tr w:rsidR="004E2D2A" w:rsidRPr="00C674C2" w14:paraId="12A82294" w14:textId="77777777" w:rsidTr="00087606"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2A8228F" w14:textId="7850A12D" w:rsidR="004E2D2A" w:rsidRPr="00C674C2" w:rsidRDefault="004E2D2A" w:rsidP="005B1297">
            <w:pPr>
              <w:rPr>
                <w:rFonts w:cs="Arial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2A82290" w14:textId="77777777" w:rsidR="004E2D2A" w:rsidRPr="00C674C2" w:rsidRDefault="004E2D2A" w:rsidP="005B129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3)</w:t>
            </w: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2A82292" w14:textId="4C7A0707" w:rsidR="004E2D2A" w:rsidRPr="00C674C2" w:rsidRDefault="004E2D2A" w:rsidP="005B1297">
            <w:pPr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książeczki oszczędnościowej i bonu oszczędnościowego z wyjątkiem, gdy dokumenty te składane są do realizacji</w:t>
            </w:r>
            <w:r>
              <w:rPr>
                <w:rFonts w:cs="Arial"/>
                <w:szCs w:val="16"/>
              </w:rPr>
              <w:t xml:space="preserve"> </w:t>
            </w:r>
            <w:r w:rsidRPr="00C674C2">
              <w:rPr>
                <w:rFonts w:cs="Arial"/>
                <w:szCs w:val="16"/>
              </w:rPr>
              <w:t>zleceń stałych lub na zabezpieczenie kredytów konsumpcyjnych udzielonych przez PKO BP SA - od każdego deponowanego dokumentu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2A82293" w14:textId="77777777" w:rsidR="004E2D2A" w:rsidRPr="00C674C2" w:rsidRDefault="004E2D2A" w:rsidP="005B1297">
            <w:pPr>
              <w:jc w:val="right"/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25,00</w:t>
            </w:r>
          </w:p>
        </w:tc>
      </w:tr>
      <w:tr w:rsidR="004E2D2A" w:rsidRPr="00C674C2" w14:paraId="12A82298" w14:textId="77777777" w:rsidTr="00087606"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2A82295" w14:textId="4AFECF54" w:rsidR="004E2D2A" w:rsidRPr="00C674C2" w:rsidRDefault="004E2D2A" w:rsidP="005B1297">
            <w:pPr>
              <w:rPr>
                <w:rFonts w:cs="Arial"/>
                <w:szCs w:val="16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hideMark/>
          </w:tcPr>
          <w:p w14:paraId="12A82296" w14:textId="77777777" w:rsidR="004E2D2A" w:rsidRPr="00C674C2" w:rsidRDefault="004E2D2A" w:rsidP="00BF7B7C">
            <w:pPr>
              <w:rPr>
                <w:rFonts w:cs="Arial"/>
                <w:szCs w:val="16"/>
                <w:highlight w:val="yellow"/>
              </w:rPr>
            </w:pPr>
            <w:r w:rsidRPr="00BF7B7C">
              <w:rPr>
                <w:rFonts w:cs="Arial"/>
                <w:szCs w:val="16"/>
              </w:rPr>
              <w:t>4)</w:t>
            </w:r>
          </w:p>
        </w:tc>
        <w:tc>
          <w:tcPr>
            <w:tcW w:w="14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A82297" w14:textId="77777777" w:rsidR="004E2D2A" w:rsidRPr="009C5BCC" w:rsidRDefault="004E2D2A" w:rsidP="005B1297">
            <w:pPr>
              <w:rPr>
                <w:rFonts w:cs="Arial"/>
                <w:szCs w:val="16"/>
                <w:highlight w:val="yellow"/>
              </w:rPr>
            </w:pPr>
            <w:r w:rsidRPr="00C674C2">
              <w:rPr>
                <w:rFonts w:cs="Arial"/>
                <w:szCs w:val="16"/>
              </w:rPr>
              <w:t>kosztowności złożonych jako zabezpieczenie kredytów, chyba że umowa kredytowa stanowi inaczej - od wartości zastawu</w:t>
            </w:r>
          </w:p>
        </w:tc>
      </w:tr>
      <w:tr w:rsidR="004E2D2A" w:rsidRPr="00C674C2" w14:paraId="12A8229E" w14:textId="77777777" w:rsidTr="00087606"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82299" w14:textId="69A211FE" w:rsidR="004E2D2A" w:rsidRPr="00C674C2" w:rsidRDefault="004E2D2A" w:rsidP="005B1297">
            <w:pPr>
              <w:rPr>
                <w:rFonts w:cs="Arial"/>
                <w:szCs w:val="16"/>
              </w:rPr>
            </w:pPr>
          </w:p>
        </w:tc>
        <w:tc>
          <w:tcPr>
            <w:tcW w:w="283" w:type="dxa"/>
            <w:vMerge/>
            <w:tcBorders>
              <w:left w:val="nil"/>
              <w:right w:val="single" w:sz="4" w:space="0" w:color="000000"/>
            </w:tcBorders>
            <w:hideMark/>
          </w:tcPr>
          <w:p w14:paraId="12A8229A" w14:textId="77777777" w:rsidR="004E2D2A" w:rsidRPr="00C674C2" w:rsidRDefault="004E2D2A" w:rsidP="00BF7B7C">
            <w:pPr>
              <w:rPr>
                <w:rFonts w:cs="Arial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2A8229B" w14:textId="77777777" w:rsidR="004E2D2A" w:rsidRPr="00C674C2" w:rsidRDefault="004E2D2A" w:rsidP="00BF7B7C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a)</w:t>
            </w:r>
          </w:p>
        </w:tc>
        <w:tc>
          <w:tcPr>
            <w:tcW w:w="1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A8229C" w14:textId="77777777" w:rsidR="004E2D2A" w:rsidRPr="00C674C2" w:rsidRDefault="004E2D2A" w:rsidP="00BF7B7C">
            <w:pPr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do tygodnia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A8229D" w14:textId="77777777" w:rsidR="004E2D2A" w:rsidRPr="00C674C2" w:rsidRDefault="004E2D2A" w:rsidP="005B1297">
            <w:pPr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0,5%</w:t>
            </w:r>
          </w:p>
        </w:tc>
      </w:tr>
      <w:tr w:rsidR="004E2D2A" w:rsidRPr="00C674C2" w14:paraId="12A822A4" w14:textId="77777777" w:rsidTr="00087606"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8229F" w14:textId="4E48DBDC" w:rsidR="004E2D2A" w:rsidRPr="00C674C2" w:rsidRDefault="004E2D2A" w:rsidP="005B1297">
            <w:pPr>
              <w:rPr>
                <w:rFonts w:cs="Arial"/>
                <w:szCs w:val="16"/>
              </w:rPr>
            </w:pPr>
          </w:p>
        </w:tc>
        <w:tc>
          <w:tcPr>
            <w:tcW w:w="283" w:type="dxa"/>
            <w:vMerge/>
            <w:tcBorders>
              <w:left w:val="nil"/>
              <w:right w:val="single" w:sz="4" w:space="0" w:color="000000"/>
            </w:tcBorders>
            <w:hideMark/>
          </w:tcPr>
          <w:p w14:paraId="12A822A0" w14:textId="77777777" w:rsidR="004E2D2A" w:rsidRPr="00C674C2" w:rsidRDefault="004E2D2A" w:rsidP="00BF7B7C">
            <w:pPr>
              <w:rPr>
                <w:rFonts w:cs="Arial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2A822A1" w14:textId="77777777" w:rsidR="004E2D2A" w:rsidRPr="00C674C2" w:rsidRDefault="004E2D2A" w:rsidP="00BF7B7C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b)</w:t>
            </w:r>
          </w:p>
        </w:tc>
        <w:tc>
          <w:tcPr>
            <w:tcW w:w="1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A822A2" w14:textId="77777777" w:rsidR="004E2D2A" w:rsidRPr="00C674C2" w:rsidRDefault="004E2D2A" w:rsidP="00BF7B7C">
            <w:pPr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do miesiąca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A822A3" w14:textId="77777777" w:rsidR="004E2D2A" w:rsidRPr="00C674C2" w:rsidRDefault="004E2D2A" w:rsidP="005B1297">
            <w:pPr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1%</w:t>
            </w:r>
          </w:p>
        </w:tc>
      </w:tr>
      <w:tr w:rsidR="004E2D2A" w:rsidRPr="00C674C2" w14:paraId="12A822AA" w14:textId="77777777" w:rsidTr="00087606"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822A5" w14:textId="42C26D74" w:rsidR="004E2D2A" w:rsidRPr="00C674C2" w:rsidRDefault="004E2D2A" w:rsidP="005B1297">
            <w:pPr>
              <w:rPr>
                <w:rFonts w:cs="Arial"/>
                <w:szCs w:val="16"/>
              </w:rPr>
            </w:pPr>
          </w:p>
        </w:tc>
        <w:tc>
          <w:tcPr>
            <w:tcW w:w="28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2A822A6" w14:textId="77777777" w:rsidR="004E2D2A" w:rsidRPr="00C674C2" w:rsidRDefault="004E2D2A" w:rsidP="00BF7B7C">
            <w:pPr>
              <w:rPr>
                <w:rFonts w:cs="Arial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2A822A7" w14:textId="77777777" w:rsidR="004E2D2A" w:rsidRPr="00C674C2" w:rsidRDefault="004E2D2A" w:rsidP="00BF7B7C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c)</w:t>
            </w:r>
          </w:p>
        </w:tc>
        <w:tc>
          <w:tcPr>
            <w:tcW w:w="1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A822A8" w14:textId="77777777" w:rsidR="004E2D2A" w:rsidRPr="00C674C2" w:rsidRDefault="004E2D2A" w:rsidP="00BF7B7C">
            <w:pPr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ponad miesiąc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A822A9" w14:textId="77777777" w:rsidR="004E2D2A" w:rsidRPr="00C674C2" w:rsidRDefault="004E2D2A" w:rsidP="005B1297">
            <w:pPr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2% nie więcej niż 125,00</w:t>
            </w:r>
          </w:p>
        </w:tc>
      </w:tr>
      <w:tr w:rsidR="004E2D2A" w:rsidRPr="00C674C2" w14:paraId="12A822AE" w14:textId="77777777" w:rsidTr="00087606"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822AB" w14:textId="30ECB754" w:rsidR="004E2D2A" w:rsidRPr="00C674C2" w:rsidRDefault="004E2D2A" w:rsidP="005B1297">
            <w:pPr>
              <w:rPr>
                <w:rFonts w:cs="Arial"/>
                <w:szCs w:val="16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hideMark/>
          </w:tcPr>
          <w:p w14:paraId="12A822AC" w14:textId="77777777" w:rsidR="004E2D2A" w:rsidRPr="00C674C2" w:rsidRDefault="004E2D2A" w:rsidP="00BF7B7C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5)</w:t>
            </w:r>
          </w:p>
        </w:tc>
        <w:tc>
          <w:tcPr>
            <w:tcW w:w="14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A822AD" w14:textId="77777777" w:rsidR="004E2D2A" w:rsidRPr="00C674C2" w:rsidRDefault="004E2D2A" w:rsidP="005B1297">
            <w:pPr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kluczy:</w:t>
            </w:r>
          </w:p>
        </w:tc>
      </w:tr>
      <w:tr w:rsidR="004E2D2A" w:rsidRPr="00C674C2" w14:paraId="12A822B4" w14:textId="77777777" w:rsidTr="00087606"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822AF" w14:textId="1DEEB64F" w:rsidR="004E2D2A" w:rsidRPr="00C674C2" w:rsidRDefault="004E2D2A" w:rsidP="005B1297">
            <w:pPr>
              <w:rPr>
                <w:rFonts w:cs="Arial"/>
                <w:szCs w:val="16"/>
              </w:rPr>
            </w:pPr>
          </w:p>
        </w:tc>
        <w:tc>
          <w:tcPr>
            <w:tcW w:w="283" w:type="dxa"/>
            <w:vMerge/>
            <w:tcBorders>
              <w:left w:val="nil"/>
              <w:right w:val="single" w:sz="4" w:space="0" w:color="000000"/>
            </w:tcBorders>
            <w:hideMark/>
          </w:tcPr>
          <w:p w14:paraId="12A822B0" w14:textId="77777777" w:rsidR="004E2D2A" w:rsidRPr="00C674C2" w:rsidRDefault="004E2D2A" w:rsidP="00BF7B7C">
            <w:pPr>
              <w:rPr>
                <w:rFonts w:cs="Arial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2A822B1" w14:textId="77777777" w:rsidR="004E2D2A" w:rsidRPr="00C674C2" w:rsidRDefault="004E2D2A" w:rsidP="00BF7B7C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a)</w:t>
            </w:r>
          </w:p>
        </w:tc>
        <w:tc>
          <w:tcPr>
            <w:tcW w:w="1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A822B2" w14:textId="77777777" w:rsidR="004E2D2A" w:rsidRPr="00C674C2" w:rsidRDefault="004E2D2A" w:rsidP="00BF7B7C">
            <w:pPr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miesięcznie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A822B3" w14:textId="77777777" w:rsidR="004E2D2A" w:rsidRPr="00C674C2" w:rsidRDefault="004E2D2A" w:rsidP="005B1297">
            <w:pPr>
              <w:jc w:val="right"/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15,00</w:t>
            </w:r>
          </w:p>
        </w:tc>
      </w:tr>
      <w:tr w:rsidR="004E2D2A" w:rsidRPr="00C674C2" w14:paraId="12A822BA" w14:textId="77777777" w:rsidTr="00087606"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822B5" w14:textId="6C2614D8" w:rsidR="004E2D2A" w:rsidRPr="00C674C2" w:rsidRDefault="004E2D2A" w:rsidP="005B1297">
            <w:pPr>
              <w:rPr>
                <w:rFonts w:cs="Arial"/>
                <w:szCs w:val="16"/>
              </w:rPr>
            </w:pPr>
          </w:p>
        </w:tc>
        <w:tc>
          <w:tcPr>
            <w:tcW w:w="28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2A822B6" w14:textId="77777777" w:rsidR="004E2D2A" w:rsidRPr="00C674C2" w:rsidRDefault="004E2D2A" w:rsidP="00BF7B7C">
            <w:pPr>
              <w:rPr>
                <w:rFonts w:cs="Arial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2A822B7" w14:textId="77777777" w:rsidR="004E2D2A" w:rsidRPr="00C674C2" w:rsidRDefault="004E2D2A" w:rsidP="00BF7B7C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b)</w:t>
            </w:r>
          </w:p>
        </w:tc>
        <w:tc>
          <w:tcPr>
            <w:tcW w:w="1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A822B8" w14:textId="77777777" w:rsidR="004E2D2A" w:rsidRPr="00C674C2" w:rsidRDefault="004E2D2A" w:rsidP="00BF7B7C">
            <w:pPr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rocznie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A822B9" w14:textId="77777777" w:rsidR="004E2D2A" w:rsidRPr="00C674C2" w:rsidRDefault="004E2D2A" w:rsidP="005B1297">
            <w:pPr>
              <w:jc w:val="right"/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125,00</w:t>
            </w:r>
          </w:p>
        </w:tc>
      </w:tr>
      <w:tr w:rsidR="004E2D2A" w:rsidRPr="00C674C2" w14:paraId="40E1EFC0" w14:textId="77777777" w:rsidTr="00087606">
        <w:trPr>
          <w:trHeight w:val="53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57CA" w14:textId="32B4238F" w:rsidR="004E2D2A" w:rsidRPr="00C674C2" w:rsidRDefault="004E2D2A" w:rsidP="005B1297">
            <w:pPr>
              <w:rPr>
                <w:rFonts w:cs="Arial"/>
                <w:szCs w:val="16"/>
              </w:rPr>
            </w:pPr>
          </w:p>
        </w:tc>
        <w:tc>
          <w:tcPr>
            <w:tcW w:w="14742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3A44B1A" w14:textId="263468EB" w:rsidR="004E2D2A" w:rsidRPr="00C674C2" w:rsidRDefault="004E2D2A" w:rsidP="004E2D2A">
            <w:pPr>
              <w:rPr>
                <w:rFonts w:cs="Arial"/>
                <w:szCs w:val="16"/>
              </w:rPr>
            </w:pPr>
            <w:r w:rsidRPr="001274B6">
              <w:rPr>
                <w:rFonts w:cs="Arial"/>
                <w:szCs w:val="16"/>
              </w:rPr>
              <w:t xml:space="preserve">Uwaga do </w:t>
            </w:r>
            <w:proofErr w:type="spellStart"/>
            <w:r w:rsidRPr="001274B6">
              <w:rPr>
                <w:rFonts w:cs="Arial"/>
                <w:szCs w:val="16"/>
              </w:rPr>
              <w:t>ppkt</w:t>
            </w:r>
            <w:proofErr w:type="spellEnd"/>
            <w:r w:rsidRPr="001274B6">
              <w:rPr>
                <w:rFonts w:cs="Arial"/>
                <w:szCs w:val="16"/>
              </w:rPr>
              <w:t xml:space="preserve"> 1-3: Opłatę pobiera się jednorazowo przy przyjmowaniu do depozytu.</w:t>
            </w:r>
          </w:p>
        </w:tc>
      </w:tr>
      <w:tr w:rsidR="00303872" w:rsidRPr="00C674C2" w14:paraId="12A822BD" w14:textId="77777777" w:rsidTr="00087606"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A822BB" w14:textId="77777777" w:rsidR="00303872" w:rsidRPr="00C674C2" w:rsidRDefault="00303872" w:rsidP="005B1297">
            <w:pPr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2.</w:t>
            </w:r>
          </w:p>
        </w:tc>
        <w:tc>
          <w:tcPr>
            <w:tcW w:w="147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A822BC" w14:textId="77777777" w:rsidR="00303872" w:rsidRPr="00C674C2" w:rsidRDefault="00303872" w:rsidP="005B1297">
            <w:pPr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Wynajęcie skrytki sejfowej lub kasety – od każdej skrytki lub kasety, z zastrzeżeniem pkt 3:</w:t>
            </w:r>
            <w:r w:rsidRPr="00C674C2">
              <w:rPr>
                <w:rFonts w:cs="Arial"/>
                <w:b/>
                <w:bCs/>
                <w:i/>
                <w:iCs/>
                <w:szCs w:val="16"/>
              </w:rPr>
              <w:t> </w:t>
            </w:r>
          </w:p>
        </w:tc>
      </w:tr>
      <w:tr w:rsidR="009C5BCC" w:rsidRPr="00C674C2" w14:paraId="12A822C1" w14:textId="77777777" w:rsidTr="00087606"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2A822BE" w14:textId="77777777" w:rsidR="009C5BCC" w:rsidRPr="00C674C2" w:rsidRDefault="009C5BCC" w:rsidP="005B1297">
            <w:pPr>
              <w:rPr>
                <w:rFonts w:cs="Arial"/>
                <w:szCs w:val="16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22BF" w14:textId="77777777" w:rsidR="009C5BCC" w:rsidRPr="00C674C2" w:rsidRDefault="009C5BCC" w:rsidP="005B1297">
            <w:pPr>
              <w:rPr>
                <w:szCs w:val="16"/>
                <w:lang w:eastAsia="en-US"/>
              </w:rPr>
            </w:pPr>
            <w:r>
              <w:rPr>
                <w:szCs w:val="16"/>
                <w:lang w:eastAsia="en-US"/>
              </w:rPr>
              <w:t>1)</w:t>
            </w:r>
          </w:p>
        </w:tc>
        <w:tc>
          <w:tcPr>
            <w:tcW w:w="14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22C0" w14:textId="6AC9A3BF" w:rsidR="009C5BCC" w:rsidRPr="00C674C2" w:rsidRDefault="009C5BCC" w:rsidP="00B30E02">
            <w:pPr>
              <w:rPr>
                <w:szCs w:val="16"/>
                <w:lang w:eastAsia="en-US"/>
              </w:rPr>
            </w:pPr>
            <w:r w:rsidRPr="00C674C2">
              <w:rPr>
                <w:rFonts w:cs="Arial"/>
                <w:szCs w:val="16"/>
              </w:rPr>
              <w:t>Skrytk</w:t>
            </w:r>
            <w:r w:rsidR="00B30E02">
              <w:rPr>
                <w:rFonts w:cs="Arial"/>
                <w:szCs w:val="16"/>
              </w:rPr>
              <w:t>a</w:t>
            </w:r>
            <w:r>
              <w:rPr>
                <w:rFonts w:cs="Arial"/>
                <w:szCs w:val="16"/>
              </w:rPr>
              <w:t>:</w:t>
            </w:r>
          </w:p>
        </w:tc>
      </w:tr>
      <w:tr w:rsidR="00303872" w:rsidRPr="00C674C2" w14:paraId="12A822C7" w14:textId="77777777" w:rsidTr="00087606"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2A822C2" w14:textId="77777777" w:rsidR="00303872" w:rsidRPr="00C674C2" w:rsidRDefault="00303872" w:rsidP="005B1297">
            <w:pPr>
              <w:rPr>
                <w:rFonts w:cs="Arial"/>
                <w:szCs w:val="16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22C3" w14:textId="77777777" w:rsidR="00303872" w:rsidRPr="00C674C2" w:rsidRDefault="00303872" w:rsidP="005B1297">
            <w:pPr>
              <w:rPr>
                <w:rFonts w:cs="Arial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22C4" w14:textId="77777777" w:rsidR="00303872" w:rsidRPr="00C674C2" w:rsidRDefault="00303872" w:rsidP="005B129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a)</w:t>
            </w:r>
          </w:p>
        </w:tc>
        <w:tc>
          <w:tcPr>
            <w:tcW w:w="1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A822C5" w14:textId="77777777" w:rsidR="00303872" w:rsidRPr="00C674C2" w:rsidRDefault="00303872" w:rsidP="005B1297">
            <w:pPr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dziennie (do 29 dni)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A822C6" w14:textId="77777777" w:rsidR="00303872" w:rsidRPr="00C674C2" w:rsidRDefault="00303872" w:rsidP="005B1297">
            <w:pPr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od 5,00</w:t>
            </w:r>
          </w:p>
        </w:tc>
      </w:tr>
      <w:tr w:rsidR="00303872" w:rsidRPr="00C674C2" w14:paraId="12A822CD" w14:textId="77777777" w:rsidTr="00087606"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2A822C8" w14:textId="77777777" w:rsidR="00303872" w:rsidRPr="00C674C2" w:rsidRDefault="00303872" w:rsidP="005B1297">
            <w:pPr>
              <w:rPr>
                <w:rFonts w:cs="Arial"/>
                <w:szCs w:val="16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22C9" w14:textId="77777777" w:rsidR="00303872" w:rsidRPr="00C674C2" w:rsidRDefault="00303872" w:rsidP="005B1297">
            <w:pPr>
              <w:rPr>
                <w:szCs w:val="16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22CA" w14:textId="77777777" w:rsidR="00303872" w:rsidRPr="00C674C2" w:rsidRDefault="00303872" w:rsidP="005B129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b)</w:t>
            </w:r>
          </w:p>
        </w:tc>
        <w:tc>
          <w:tcPr>
            <w:tcW w:w="1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A822CB" w14:textId="77777777" w:rsidR="00303872" w:rsidRPr="00C674C2" w:rsidRDefault="00303872" w:rsidP="005B1297">
            <w:pPr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miesięcznie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A822CC" w14:textId="77777777" w:rsidR="00303872" w:rsidRPr="00C674C2" w:rsidRDefault="00303872" w:rsidP="005B1297">
            <w:pPr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od 45,00</w:t>
            </w:r>
          </w:p>
        </w:tc>
      </w:tr>
      <w:tr w:rsidR="00303872" w:rsidRPr="00C674C2" w14:paraId="12A822D3" w14:textId="77777777" w:rsidTr="00087606"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2A822CE" w14:textId="77777777" w:rsidR="00303872" w:rsidRPr="00C674C2" w:rsidRDefault="00303872" w:rsidP="005B1297">
            <w:pPr>
              <w:rPr>
                <w:rFonts w:cs="Arial"/>
                <w:szCs w:val="16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22CF" w14:textId="77777777" w:rsidR="00303872" w:rsidRPr="00C674C2" w:rsidRDefault="00303872" w:rsidP="005B1297">
            <w:pPr>
              <w:rPr>
                <w:szCs w:val="16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22D0" w14:textId="77777777" w:rsidR="00303872" w:rsidRPr="00C674C2" w:rsidRDefault="00303872" w:rsidP="005B129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c)</w:t>
            </w:r>
          </w:p>
        </w:tc>
        <w:tc>
          <w:tcPr>
            <w:tcW w:w="1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A822D1" w14:textId="77777777" w:rsidR="00303872" w:rsidRPr="00C674C2" w:rsidRDefault="00303872" w:rsidP="005B1297">
            <w:pPr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rocznie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A822D2" w14:textId="77777777" w:rsidR="00303872" w:rsidRPr="00C674C2" w:rsidRDefault="00303872" w:rsidP="005B1297">
            <w:pPr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od 350,00</w:t>
            </w:r>
          </w:p>
        </w:tc>
      </w:tr>
      <w:tr w:rsidR="009C5BCC" w:rsidRPr="00C674C2" w14:paraId="12A822D7" w14:textId="77777777" w:rsidTr="00087606">
        <w:trPr>
          <w:trHeight w:val="149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2A822D4" w14:textId="77777777" w:rsidR="009C5BCC" w:rsidRPr="00C674C2" w:rsidRDefault="009C5BCC" w:rsidP="005B1297">
            <w:pPr>
              <w:rPr>
                <w:rFonts w:cs="Arial"/>
                <w:szCs w:val="16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22D5" w14:textId="77777777" w:rsidR="009C5BCC" w:rsidRPr="00C674C2" w:rsidRDefault="009C5BCC" w:rsidP="005B1297">
            <w:pPr>
              <w:rPr>
                <w:szCs w:val="16"/>
                <w:lang w:eastAsia="en-US"/>
              </w:rPr>
            </w:pPr>
            <w:r>
              <w:rPr>
                <w:szCs w:val="16"/>
                <w:lang w:eastAsia="en-US"/>
              </w:rPr>
              <w:t>2)</w:t>
            </w:r>
          </w:p>
        </w:tc>
        <w:tc>
          <w:tcPr>
            <w:tcW w:w="14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22D6" w14:textId="73FB4948" w:rsidR="009C5BCC" w:rsidRPr="00C674C2" w:rsidRDefault="009C5BCC" w:rsidP="00B30E02">
            <w:pPr>
              <w:rPr>
                <w:szCs w:val="16"/>
                <w:lang w:eastAsia="en-US"/>
              </w:rPr>
            </w:pPr>
            <w:r w:rsidRPr="00C674C2">
              <w:rPr>
                <w:rFonts w:cs="Arial"/>
                <w:szCs w:val="16"/>
              </w:rPr>
              <w:t>Kaset</w:t>
            </w:r>
            <w:r w:rsidR="00B30E02">
              <w:rPr>
                <w:rFonts w:cs="Arial"/>
                <w:szCs w:val="16"/>
              </w:rPr>
              <w:t>a</w:t>
            </w:r>
            <w:r>
              <w:rPr>
                <w:rFonts w:cs="Arial"/>
                <w:szCs w:val="16"/>
              </w:rPr>
              <w:t>:</w:t>
            </w:r>
          </w:p>
        </w:tc>
      </w:tr>
      <w:tr w:rsidR="00303872" w:rsidRPr="00C674C2" w14:paraId="12A822DD" w14:textId="77777777" w:rsidTr="00087606"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2A822D8" w14:textId="77777777" w:rsidR="00303872" w:rsidRPr="00C674C2" w:rsidRDefault="00303872" w:rsidP="005B1297">
            <w:pPr>
              <w:rPr>
                <w:rFonts w:cs="Arial"/>
                <w:szCs w:val="16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22D9" w14:textId="77777777" w:rsidR="00303872" w:rsidRPr="00C674C2" w:rsidRDefault="00303872" w:rsidP="005B1297">
            <w:pPr>
              <w:rPr>
                <w:szCs w:val="16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22DA" w14:textId="77777777" w:rsidR="00303872" w:rsidRPr="00C674C2" w:rsidRDefault="00303872" w:rsidP="005B129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a)</w:t>
            </w:r>
          </w:p>
        </w:tc>
        <w:tc>
          <w:tcPr>
            <w:tcW w:w="1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A822DB" w14:textId="77777777" w:rsidR="00303872" w:rsidRPr="00C674C2" w:rsidRDefault="00303872" w:rsidP="005B1297">
            <w:pPr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dziennie (do 29 dni)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A822DC" w14:textId="77777777" w:rsidR="00303872" w:rsidRPr="00C674C2" w:rsidRDefault="00303872" w:rsidP="005B1297">
            <w:pPr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od 4,50</w:t>
            </w:r>
          </w:p>
        </w:tc>
      </w:tr>
      <w:tr w:rsidR="00303872" w:rsidRPr="00C674C2" w14:paraId="12A822E3" w14:textId="77777777" w:rsidTr="00087606"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2A822DE" w14:textId="77777777" w:rsidR="00303872" w:rsidRPr="00C674C2" w:rsidRDefault="00303872" w:rsidP="005B1297">
            <w:pPr>
              <w:rPr>
                <w:rFonts w:cs="Arial"/>
                <w:szCs w:val="16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A822DF" w14:textId="77777777" w:rsidR="00303872" w:rsidRPr="00C674C2" w:rsidRDefault="00303872" w:rsidP="005B1297">
            <w:pPr>
              <w:rPr>
                <w:szCs w:val="16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22E0" w14:textId="77777777" w:rsidR="00303872" w:rsidRPr="00C674C2" w:rsidRDefault="00303872" w:rsidP="005B129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b)</w:t>
            </w:r>
          </w:p>
        </w:tc>
        <w:tc>
          <w:tcPr>
            <w:tcW w:w="1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A822E1" w14:textId="77777777" w:rsidR="00303872" w:rsidRPr="00C674C2" w:rsidRDefault="00303872" w:rsidP="005B1297">
            <w:pPr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miesięcznie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A822E2" w14:textId="77777777" w:rsidR="00303872" w:rsidRPr="00C674C2" w:rsidRDefault="00303872" w:rsidP="005B1297">
            <w:pPr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od 35,00</w:t>
            </w:r>
          </w:p>
        </w:tc>
      </w:tr>
      <w:tr w:rsidR="00303872" w:rsidRPr="00C674C2" w14:paraId="12A822E9" w14:textId="77777777" w:rsidTr="00087606"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22E4" w14:textId="77777777" w:rsidR="00303872" w:rsidRPr="00C674C2" w:rsidRDefault="00303872" w:rsidP="005B1297">
            <w:pPr>
              <w:rPr>
                <w:rFonts w:cs="Arial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22E5" w14:textId="77777777" w:rsidR="00303872" w:rsidRPr="00C674C2" w:rsidRDefault="00303872" w:rsidP="005B1297">
            <w:pPr>
              <w:rPr>
                <w:rFonts w:cs="Arial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22E6" w14:textId="77777777" w:rsidR="00303872" w:rsidRPr="00C674C2" w:rsidRDefault="00303872" w:rsidP="005B1297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c)</w:t>
            </w:r>
          </w:p>
        </w:tc>
        <w:tc>
          <w:tcPr>
            <w:tcW w:w="1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A822E7" w14:textId="77777777" w:rsidR="00303872" w:rsidRPr="00C674C2" w:rsidRDefault="00303872" w:rsidP="005B1297">
            <w:pPr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rocznie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A822E8" w14:textId="77777777" w:rsidR="00303872" w:rsidRPr="00C674C2" w:rsidRDefault="00303872" w:rsidP="005B1297">
            <w:pPr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od 350,00</w:t>
            </w:r>
          </w:p>
        </w:tc>
      </w:tr>
      <w:tr w:rsidR="00C674C2" w:rsidRPr="00C674C2" w14:paraId="12A822ED" w14:textId="77777777" w:rsidTr="00087606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A822EA" w14:textId="77777777" w:rsidR="00C674C2" w:rsidRPr="00C674C2" w:rsidRDefault="00C674C2" w:rsidP="005B1297">
            <w:pPr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>3.</w:t>
            </w:r>
          </w:p>
        </w:tc>
        <w:tc>
          <w:tcPr>
            <w:tcW w:w="123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2A822EB" w14:textId="77777777" w:rsidR="00C674C2" w:rsidRPr="00C674C2" w:rsidRDefault="00C674C2" w:rsidP="005B1297">
            <w:pPr>
              <w:rPr>
                <w:rFonts w:cs="Arial"/>
                <w:szCs w:val="16"/>
              </w:rPr>
            </w:pPr>
            <w:r w:rsidRPr="00C674C2">
              <w:rPr>
                <w:rFonts w:cs="Arial"/>
                <w:szCs w:val="16"/>
              </w:rPr>
              <w:t xml:space="preserve">Przyjęcie i przechowywanie papierów wartościowych i wynajęcie skrytki lub kasety posiadaczom Rachunku PLATINIUM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A822EC" w14:textId="77777777" w:rsidR="00C674C2" w:rsidRPr="00C674C2" w:rsidRDefault="00C674C2" w:rsidP="005B1297">
            <w:pPr>
              <w:rPr>
                <w:rFonts w:cs="Arial"/>
                <w:szCs w:val="16"/>
              </w:rPr>
            </w:pPr>
            <w:r w:rsidRPr="002918FB">
              <w:rPr>
                <w:rFonts w:cs="Arial"/>
                <w:szCs w:val="16"/>
              </w:rPr>
              <w:t>50% prowizji lub opłat</w:t>
            </w:r>
            <w:r w:rsidRPr="00C674C2">
              <w:rPr>
                <w:rFonts w:cs="Arial"/>
                <w:szCs w:val="16"/>
              </w:rPr>
              <w:t xml:space="preserve"> wymienionych w pkt 1 i 2</w:t>
            </w:r>
          </w:p>
        </w:tc>
      </w:tr>
    </w:tbl>
    <w:p w14:paraId="12A822EE" w14:textId="77777777" w:rsidR="00D92E51" w:rsidRPr="00D92E51" w:rsidRDefault="00C674C2" w:rsidP="00087606">
      <w:pPr>
        <w:spacing w:before="40" w:line="160" w:lineRule="exact"/>
      </w:pPr>
      <w:r w:rsidRPr="00087606">
        <w:rPr>
          <w:sz w:val="13"/>
          <w:vertAlign w:val="superscript"/>
        </w:rPr>
        <w:t>1)</w:t>
      </w:r>
      <w:r w:rsidRPr="00087606">
        <w:rPr>
          <w:sz w:val="13"/>
        </w:rPr>
        <w:t xml:space="preserve"> Cena obejmuje podatek od towarów i usług.</w:t>
      </w:r>
    </w:p>
    <w:sectPr w:rsidR="00D92E51" w:rsidRPr="00D92E51" w:rsidSect="007D3CE0">
      <w:headerReference w:type="first" r:id="rId11"/>
      <w:pgSz w:w="16838" w:h="11906" w:orient="landscape" w:code="9"/>
      <w:pgMar w:top="851" w:right="567" w:bottom="680" w:left="1247" w:header="312" w:footer="680" w:gutter="0"/>
      <w:cols w:space="135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FF4DCA" w14:textId="77777777" w:rsidR="00FB1AC7" w:rsidRDefault="00FB1AC7">
      <w:r>
        <w:separator/>
      </w:r>
    </w:p>
  </w:endnote>
  <w:endnote w:type="continuationSeparator" w:id="0">
    <w:p w14:paraId="0DB578CC" w14:textId="77777777" w:rsidR="00FB1AC7" w:rsidRDefault="00FB1AC7">
      <w:r>
        <w:continuationSeparator/>
      </w:r>
    </w:p>
  </w:endnote>
  <w:endnote w:type="continuationNotice" w:id="1">
    <w:p w14:paraId="2A1B8174" w14:textId="77777777" w:rsidR="00FB1AC7" w:rsidRDefault="00FB1AC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 Bank Polski Bd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9635E1" w14:textId="77777777" w:rsidR="00FB1AC7" w:rsidRDefault="00FB1AC7">
      <w:r>
        <w:separator/>
      </w:r>
    </w:p>
  </w:footnote>
  <w:footnote w:type="continuationSeparator" w:id="0">
    <w:p w14:paraId="3F07DFDA" w14:textId="77777777" w:rsidR="00FB1AC7" w:rsidRDefault="00FB1AC7">
      <w:r>
        <w:continuationSeparator/>
      </w:r>
    </w:p>
  </w:footnote>
  <w:footnote w:type="continuationNotice" w:id="1">
    <w:p w14:paraId="69603BDD" w14:textId="77777777" w:rsidR="00FB1AC7" w:rsidRDefault="00FB1AC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300D97" w14:textId="77777777" w:rsidR="00534EA6" w:rsidRPr="00534EA6" w:rsidRDefault="00534EA6" w:rsidP="009B3655">
    <w:pPr>
      <w:pStyle w:val="Stopka"/>
    </w:pPr>
    <w:r w:rsidRPr="00534EA6">
      <w:t>KATALOG INFORMACYJNY PKO BANKU POLSKIEGO SA</w:t>
    </w:r>
  </w:p>
  <w:p w14:paraId="28F58460" w14:textId="77777777" w:rsidR="00534EA6" w:rsidRPr="00534EA6" w:rsidRDefault="00534EA6" w:rsidP="009B3655">
    <w:pPr>
      <w:pStyle w:val="Stopka"/>
    </w:pPr>
    <w:r w:rsidRPr="00534EA6">
      <w:t>TARYFA PROWIZJI I OPŁAT BANKOWYCH ZA USŁUGI OFEROWANE KLIENTOM DETALICZNYM</w:t>
    </w:r>
  </w:p>
  <w:p w14:paraId="12A822F3" w14:textId="6DE423F9" w:rsidR="00D92E51" w:rsidRPr="00534EA6" w:rsidRDefault="00534EA6" w:rsidP="009B3655">
    <w:pPr>
      <w:pStyle w:val="Stopka"/>
    </w:pPr>
    <w:r w:rsidRPr="00534EA6">
      <w:t>Wersja obowiązująca od dnia 1 maja 2016 r.</w:t>
    </w:r>
    <w:r w:rsidR="000D7D3D">
      <w:rPr>
        <w:noProof/>
      </w:rPr>
      <w:drawing>
        <wp:anchor distT="0" distB="0" distL="114300" distR="114300" simplePos="0" relativeHeight="251657728" behindDoc="1" locked="0" layoutInCell="1" allowOverlap="1" wp14:anchorId="12A822F5" wp14:editId="12A822F6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300605" cy="147574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4BCF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782F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C9C9F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EE4C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91670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3646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845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6C81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48BB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5E44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B47F93"/>
    <w:multiLevelType w:val="hybridMultilevel"/>
    <w:tmpl w:val="DF5A4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C707E8"/>
    <w:multiLevelType w:val="hybridMultilevel"/>
    <w:tmpl w:val="E9BC6E80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057DA4"/>
    <w:multiLevelType w:val="hybridMultilevel"/>
    <w:tmpl w:val="9E8871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BD5B41"/>
    <w:multiLevelType w:val="hybridMultilevel"/>
    <w:tmpl w:val="413E48AC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22599F"/>
    <w:multiLevelType w:val="hybridMultilevel"/>
    <w:tmpl w:val="E9C276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C453BE"/>
    <w:multiLevelType w:val="hybridMultilevel"/>
    <w:tmpl w:val="80C6B7C6"/>
    <w:lvl w:ilvl="0" w:tplc="4CA4B8D8">
      <w:start w:val="3"/>
      <w:numFmt w:val="decimal"/>
      <w:lvlText w:val="%1."/>
      <w:lvlJc w:val="left"/>
      <w:pPr>
        <w:tabs>
          <w:tab w:val="num" w:pos="3477"/>
        </w:tabs>
        <w:ind w:left="348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1CCC2176">
      <w:start w:val="1"/>
      <w:numFmt w:val="decimal"/>
      <w:lvlText w:val="%2."/>
      <w:lvlJc w:val="left"/>
      <w:pPr>
        <w:tabs>
          <w:tab w:val="num" w:pos="1437"/>
        </w:tabs>
        <w:ind w:left="144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2" w:tplc="8F16A4A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3" w:tplc="257686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F70C27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i w:val="0"/>
        <w:color w:val="auto"/>
        <w:sz w:val="24"/>
        <w:szCs w:val="24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C88B6A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szCs w:val="24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7846EC"/>
    <w:multiLevelType w:val="hybridMultilevel"/>
    <w:tmpl w:val="3C5638E6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DD5950"/>
    <w:multiLevelType w:val="hybridMultilevel"/>
    <w:tmpl w:val="40B0345A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86F677F"/>
    <w:multiLevelType w:val="hybridMultilevel"/>
    <w:tmpl w:val="E7FEA8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1307CE"/>
    <w:multiLevelType w:val="multilevel"/>
    <w:tmpl w:val="44DC3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936DF0"/>
    <w:multiLevelType w:val="multilevel"/>
    <w:tmpl w:val="AFF02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KOlistanumerowana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FAD3762"/>
    <w:multiLevelType w:val="multilevel"/>
    <w:tmpl w:val="86923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5B90084"/>
    <w:multiLevelType w:val="hybridMultilevel"/>
    <w:tmpl w:val="32F444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5A6382"/>
    <w:multiLevelType w:val="hybridMultilevel"/>
    <w:tmpl w:val="2438C768"/>
    <w:lvl w:ilvl="0" w:tplc="8CBED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i w:val="0"/>
        <w:caps w:val="0"/>
        <w:strike w:val="0"/>
        <w:dstrike w:val="0"/>
        <w:vanish w:val="0"/>
        <w:color w:val="auto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F35A9F"/>
    <w:multiLevelType w:val="hybridMultilevel"/>
    <w:tmpl w:val="869235E2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C1F0EE5"/>
    <w:multiLevelType w:val="hybridMultilevel"/>
    <w:tmpl w:val="890883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7"/>
  </w:num>
  <w:num w:numId="4">
    <w:abstractNumId w:val="24"/>
  </w:num>
  <w:num w:numId="5">
    <w:abstractNumId w:val="21"/>
  </w:num>
  <w:num w:numId="6">
    <w:abstractNumId w:val="16"/>
  </w:num>
  <w:num w:numId="7">
    <w:abstractNumId w:val="13"/>
  </w:num>
  <w:num w:numId="8">
    <w:abstractNumId w:val="18"/>
  </w:num>
  <w:num w:numId="9">
    <w:abstractNumId w:val="19"/>
  </w:num>
  <w:num w:numId="10">
    <w:abstractNumId w:val="12"/>
  </w:num>
  <w:num w:numId="11">
    <w:abstractNumId w:val="23"/>
  </w:num>
  <w:num w:numId="12">
    <w:abstractNumId w:val="15"/>
  </w:num>
  <w:num w:numId="13">
    <w:abstractNumId w:val="25"/>
  </w:num>
  <w:num w:numId="14">
    <w:abstractNumId w:val="14"/>
  </w:num>
  <w:num w:numId="15">
    <w:abstractNumId w:val="20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4D"/>
    <w:rsid w:val="000053B0"/>
    <w:rsid w:val="0000556C"/>
    <w:rsid w:val="00015CB6"/>
    <w:rsid w:val="00017176"/>
    <w:rsid w:val="00020956"/>
    <w:rsid w:val="00021810"/>
    <w:rsid w:val="00022C6C"/>
    <w:rsid w:val="0002434F"/>
    <w:rsid w:val="00030B87"/>
    <w:rsid w:val="000365F3"/>
    <w:rsid w:val="000419F6"/>
    <w:rsid w:val="00051C33"/>
    <w:rsid w:val="00053738"/>
    <w:rsid w:val="00054D5A"/>
    <w:rsid w:val="00061AA6"/>
    <w:rsid w:val="00063979"/>
    <w:rsid w:val="00072443"/>
    <w:rsid w:val="00072C66"/>
    <w:rsid w:val="000753B5"/>
    <w:rsid w:val="00083881"/>
    <w:rsid w:val="00087606"/>
    <w:rsid w:val="0009304C"/>
    <w:rsid w:val="0009677B"/>
    <w:rsid w:val="00097BB4"/>
    <w:rsid w:val="000A4F25"/>
    <w:rsid w:val="000A5B4D"/>
    <w:rsid w:val="000D7D3D"/>
    <w:rsid w:val="000E6F13"/>
    <w:rsid w:val="000F1F8E"/>
    <w:rsid w:val="000F2A54"/>
    <w:rsid w:val="000F7D52"/>
    <w:rsid w:val="001023B1"/>
    <w:rsid w:val="0010721E"/>
    <w:rsid w:val="001155F8"/>
    <w:rsid w:val="00115D30"/>
    <w:rsid w:val="00122CA9"/>
    <w:rsid w:val="001274B6"/>
    <w:rsid w:val="001400D2"/>
    <w:rsid w:val="00143D3D"/>
    <w:rsid w:val="001466A8"/>
    <w:rsid w:val="001523EA"/>
    <w:rsid w:val="00154A30"/>
    <w:rsid w:val="001576CC"/>
    <w:rsid w:val="00164A1D"/>
    <w:rsid w:val="0017504D"/>
    <w:rsid w:val="001775D5"/>
    <w:rsid w:val="00181D71"/>
    <w:rsid w:val="0019437C"/>
    <w:rsid w:val="001968B3"/>
    <w:rsid w:val="001C39DE"/>
    <w:rsid w:val="001C66A1"/>
    <w:rsid w:val="001E31B0"/>
    <w:rsid w:val="001E560B"/>
    <w:rsid w:val="001F3CDC"/>
    <w:rsid w:val="00202D08"/>
    <w:rsid w:val="00216280"/>
    <w:rsid w:val="00221811"/>
    <w:rsid w:val="00233853"/>
    <w:rsid w:val="002377F6"/>
    <w:rsid w:val="0027179B"/>
    <w:rsid w:val="00271C4D"/>
    <w:rsid w:val="00273457"/>
    <w:rsid w:val="002755DF"/>
    <w:rsid w:val="00277959"/>
    <w:rsid w:val="00282ECD"/>
    <w:rsid w:val="002863B3"/>
    <w:rsid w:val="002918FB"/>
    <w:rsid w:val="002A1A14"/>
    <w:rsid w:val="002B7B55"/>
    <w:rsid w:val="002C6736"/>
    <w:rsid w:val="002C6CF5"/>
    <w:rsid w:val="002D00E6"/>
    <w:rsid w:val="002E12DC"/>
    <w:rsid w:val="00303872"/>
    <w:rsid w:val="00304B7A"/>
    <w:rsid w:val="003225E0"/>
    <w:rsid w:val="00335AA7"/>
    <w:rsid w:val="00335CFE"/>
    <w:rsid w:val="00340418"/>
    <w:rsid w:val="003432E8"/>
    <w:rsid w:val="00351ED6"/>
    <w:rsid w:val="00360F4F"/>
    <w:rsid w:val="00382640"/>
    <w:rsid w:val="0039198E"/>
    <w:rsid w:val="003935F1"/>
    <w:rsid w:val="00396F52"/>
    <w:rsid w:val="003A06F5"/>
    <w:rsid w:val="003A7A74"/>
    <w:rsid w:val="003A7BCF"/>
    <w:rsid w:val="003B720B"/>
    <w:rsid w:val="003B76FC"/>
    <w:rsid w:val="003D2AD8"/>
    <w:rsid w:val="003D4169"/>
    <w:rsid w:val="003D7F9F"/>
    <w:rsid w:val="003E52EC"/>
    <w:rsid w:val="003F3BB1"/>
    <w:rsid w:val="003F4D58"/>
    <w:rsid w:val="003F7275"/>
    <w:rsid w:val="0040099F"/>
    <w:rsid w:val="004061D0"/>
    <w:rsid w:val="004157D2"/>
    <w:rsid w:val="004253E0"/>
    <w:rsid w:val="00435C12"/>
    <w:rsid w:val="00436279"/>
    <w:rsid w:val="004409EB"/>
    <w:rsid w:val="004445B7"/>
    <w:rsid w:val="004445BF"/>
    <w:rsid w:val="004557A1"/>
    <w:rsid w:val="00461B8E"/>
    <w:rsid w:val="0046485E"/>
    <w:rsid w:val="00465D15"/>
    <w:rsid w:val="004A3715"/>
    <w:rsid w:val="004A7B85"/>
    <w:rsid w:val="004B19A8"/>
    <w:rsid w:val="004B653D"/>
    <w:rsid w:val="004C117A"/>
    <w:rsid w:val="004C2941"/>
    <w:rsid w:val="004C2C76"/>
    <w:rsid w:val="004D0F2F"/>
    <w:rsid w:val="004D4471"/>
    <w:rsid w:val="004D5133"/>
    <w:rsid w:val="004E2D2A"/>
    <w:rsid w:val="004F15BF"/>
    <w:rsid w:val="004F1784"/>
    <w:rsid w:val="004F3134"/>
    <w:rsid w:val="004F3B62"/>
    <w:rsid w:val="004F5B58"/>
    <w:rsid w:val="005014F3"/>
    <w:rsid w:val="00503C4B"/>
    <w:rsid w:val="0050462F"/>
    <w:rsid w:val="00516AE0"/>
    <w:rsid w:val="00522BEB"/>
    <w:rsid w:val="005262B5"/>
    <w:rsid w:val="005269A3"/>
    <w:rsid w:val="0053182C"/>
    <w:rsid w:val="005344BB"/>
    <w:rsid w:val="00534EA6"/>
    <w:rsid w:val="00557A5D"/>
    <w:rsid w:val="005606A1"/>
    <w:rsid w:val="00562FCC"/>
    <w:rsid w:val="00567A63"/>
    <w:rsid w:val="005704D0"/>
    <w:rsid w:val="00585B38"/>
    <w:rsid w:val="005868B6"/>
    <w:rsid w:val="00587CFB"/>
    <w:rsid w:val="00594AB3"/>
    <w:rsid w:val="005964B2"/>
    <w:rsid w:val="00596F0A"/>
    <w:rsid w:val="0059789F"/>
    <w:rsid w:val="005B0405"/>
    <w:rsid w:val="005B1297"/>
    <w:rsid w:val="005B4D84"/>
    <w:rsid w:val="005C042C"/>
    <w:rsid w:val="005C2A60"/>
    <w:rsid w:val="005E0276"/>
    <w:rsid w:val="005E0EF8"/>
    <w:rsid w:val="00606945"/>
    <w:rsid w:val="00610269"/>
    <w:rsid w:val="00610772"/>
    <w:rsid w:val="00616048"/>
    <w:rsid w:val="006242C9"/>
    <w:rsid w:val="00624B42"/>
    <w:rsid w:val="00627F63"/>
    <w:rsid w:val="00651B78"/>
    <w:rsid w:val="00654D3C"/>
    <w:rsid w:val="00655B96"/>
    <w:rsid w:val="00656F86"/>
    <w:rsid w:val="00657D52"/>
    <w:rsid w:val="006747B4"/>
    <w:rsid w:val="00675B40"/>
    <w:rsid w:val="00697F3E"/>
    <w:rsid w:val="006A233B"/>
    <w:rsid w:val="006A5272"/>
    <w:rsid w:val="006B77A1"/>
    <w:rsid w:val="006C26AF"/>
    <w:rsid w:val="006D334E"/>
    <w:rsid w:val="006E5BF3"/>
    <w:rsid w:val="007024EC"/>
    <w:rsid w:val="007177C0"/>
    <w:rsid w:val="007240F5"/>
    <w:rsid w:val="00732BC3"/>
    <w:rsid w:val="00734541"/>
    <w:rsid w:val="00744948"/>
    <w:rsid w:val="00745858"/>
    <w:rsid w:val="00757BDC"/>
    <w:rsid w:val="00761E15"/>
    <w:rsid w:val="00764895"/>
    <w:rsid w:val="00766078"/>
    <w:rsid w:val="00771B59"/>
    <w:rsid w:val="007763EE"/>
    <w:rsid w:val="00781B1F"/>
    <w:rsid w:val="007A2F0B"/>
    <w:rsid w:val="007B0E57"/>
    <w:rsid w:val="007B0E8D"/>
    <w:rsid w:val="007B38B6"/>
    <w:rsid w:val="007C5A73"/>
    <w:rsid w:val="007C7CA6"/>
    <w:rsid w:val="007D3CE0"/>
    <w:rsid w:val="007D768F"/>
    <w:rsid w:val="007E57D0"/>
    <w:rsid w:val="007E72E1"/>
    <w:rsid w:val="007F4F5A"/>
    <w:rsid w:val="007F745B"/>
    <w:rsid w:val="00800CCA"/>
    <w:rsid w:val="0081351C"/>
    <w:rsid w:val="008142BA"/>
    <w:rsid w:val="00814359"/>
    <w:rsid w:val="0081588E"/>
    <w:rsid w:val="00815C9B"/>
    <w:rsid w:val="00816C7B"/>
    <w:rsid w:val="00820CF8"/>
    <w:rsid w:val="00821963"/>
    <w:rsid w:val="008250CC"/>
    <w:rsid w:val="008334CE"/>
    <w:rsid w:val="008412E8"/>
    <w:rsid w:val="00846604"/>
    <w:rsid w:val="00850BDF"/>
    <w:rsid w:val="00852032"/>
    <w:rsid w:val="00864B63"/>
    <w:rsid w:val="00885B1C"/>
    <w:rsid w:val="00890895"/>
    <w:rsid w:val="00891600"/>
    <w:rsid w:val="00896FBD"/>
    <w:rsid w:val="008A3885"/>
    <w:rsid w:val="008B0B2D"/>
    <w:rsid w:val="008B13C9"/>
    <w:rsid w:val="008B777B"/>
    <w:rsid w:val="008C041C"/>
    <w:rsid w:val="008E7252"/>
    <w:rsid w:val="008E7610"/>
    <w:rsid w:val="008F419C"/>
    <w:rsid w:val="008F641E"/>
    <w:rsid w:val="009050CB"/>
    <w:rsid w:val="00910C5B"/>
    <w:rsid w:val="009121F2"/>
    <w:rsid w:val="0091532E"/>
    <w:rsid w:val="00940627"/>
    <w:rsid w:val="0094154A"/>
    <w:rsid w:val="00943FCE"/>
    <w:rsid w:val="00953E73"/>
    <w:rsid w:val="00954D5E"/>
    <w:rsid w:val="009558A3"/>
    <w:rsid w:val="00955D88"/>
    <w:rsid w:val="009742F6"/>
    <w:rsid w:val="00990612"/>
    <w:rsid w:val="0099784F"/>
    <w:rsid w:val="009A074B"/>
    <w:rsid w:val="009B3655"/>
    <w:rsid w:val="009C2E89"/>
    <w:rsid w:val="009C5BCC"/>
    <w:rsid w:val="009D12C1"/>
    <w:rsid w:val="009E0A30"/>
    <w:rsid w:val="009E3C0F"/>
    <w:rsid w:val="009F5A2D"/>
    <w:rsid w:val="009F7103"/>
    <w:rsid w:val="00A068B7"/>
    <w:rsid w:val="00A11031"/>
    <w:rsid w:val="00A11587"/>
    <w:rsid w:val="00A16E34"/>
    <w:rsid w:val="00A20640"/>
    <w:rsid w:val="00A22719"/>
    <w:rsid w:val="00A307DE"/>
    <w:rsid w:val="00A32947"/>
    <w:rsid w:val="00A36178"/>
    <w:rsid w:val="00A40902"/>
    <w:rsid w:val="00A474AF"/>
    <w:rsid w:val="00A5020B"/>
    <w:rsid w:val="00A50D12"/>
    <w:rsid w:val="00A53EB3"/>
    <w:rsid w:val="00A635F6"/>
    <w:rsid w:val="00A72EB4"/>
    <w:rsid w:val="00A85E9F"/>
    <w:rsid w:val="00A86FA5"/>
    <w:rsid w:val="00A876D2"/>
    <w:rsid w:val="00A920BD"/>
    <w:rsid w:val="00A97127"/>
    <w:rsid w:val="00AA362E"/>
    <w:rsid w:val="00AA3BFE"/>
    <w:rsid w:val="00AC133E"/>
    <w:rsid w:val="00AC474F"/>
    <w:rsid w:val="00AD0859"/>
    <w:rsid w:val="00AD5686"/>
    <w:rsid w:val="00AE2378"/>
    <w:rsid w:val="00AE7CCC"/>
    <w:rsid w:val="00B03DCC"/>
    <w:rsid w:val="00B14E56"/>
    <w:rsid w:val="00B14F9D"/>
    <w:rsid w:val="00B23ECD"/>
    <w:rsid w:val="00B249DF"/>
    <w:rsid w:val="00B30E02"/>
    <w:rsid w:val="00B3372F"/>
    <w:rsid w:val="00B4161A"/>
    <w:rsid w:val="00B46CAD"/>
    <w:rsid w:val="00B53039"/>
    <w:rsid w:val="00B53A12"/>
    <w:rsid w:val="00B54AA9"/>
    <w:rsid w:val="00B66193"/>
    <w:rsid w:val="00B7248A"/>
    <w:rsid w:val="00B85A6B"/>
    <w:rsid w:val="00B92FB2"/>
    <w:rsid w:val="00B93423"/>
    <w:rsid w:val="00BA7D34"/>
    <w:rsid w:val="00BB16F1"/>
    <w:rsid w:val="00BC3B1E"/>
    <w:rsid w:val="00BD4CC6"/>
    <w:rsid w:val="00BD6033"/>
    <w:rsid w:val="00BE49B0"/>
    <w:rsid w:val="00BE6C0B"/>
    <w:rsid w:val="00BF1AB1"/>
    <w:rsid w:val="00BF3C4E"/>
    <w:rsid w:val="00BF3C93"/>
    <w:rsid w:val="00BF6E4A"/>
    <w:rsid w:val="00BF7B7C"/>
    <w:rsid w:val="00C01AE4"/>
    <w:rsid w:val="00C070C5"/>
    <w:rsid w:val="00C1157A"/>
    <w:rsid w:val="00C11739"/>
    <w:rsid w:val="00C17B4D"/>
    <w:rsid w:val="00C21CDC"/>
    <w:rsid w:val="00C23409"/>
    <w:rsid w:val="00C23D99"/>
    <w:rsid w:val="00C23EB9"/>
    <w:rsid w:val="00C335D1"/>
    <w:rsid w:val="00C3532A"/>
    <w:rsid w:val="00C45A75"/>
    <w:rsid w:val="00C61770"/>
    <w:rsid w:val="00C623CA"/>
    <w:rsid w:val="00C6253F"/>
    <w:rsid w:val="00C6602A"/>
    <w:rsid w:val="00C674C2"/>
    <w:rsid w:val="00C80CAB"/>
    <w:rsid w:val="00C81875"/>
    <w:rsid w:val="00C8473E"/>
    <w:rsid w:val="00C90997"/>
    <w:rsid w:val="00C97AB1"/>
    <w:rsid w:val="00CA090B"/>
    <w:rsid w:val="00CA6279"/>
    <w:rsid w:val="00CC2DB3"/>
    <w:rsid w:val="00CC323C"/>
    <w:rsid w:val="00CC4234"/>
    <w:rsid w:val="00CD715C"/>
    <w:rsid w:val="00CE1223"/>
    <w:rsid w:val="00CE1DC3"/>
    <w:rsid w:val="00CE4494"/>
    <w:rsid w:val="00CE65D4"/>
    <w:rsid w:val="00CE677F"/>
    <w:rsid w:val="00CF17CD"/>
    <w:rsid w:val="00CF2DD6"/>
    <w:rsid w:val="00CF6198"/>
    <w:rsid w:val="00D11D54"/>
    <w:rsid w:val="00D2368C"/>
    <w:rsid w:val="00D24648"/>
    <w:rsid w:val="00D278BD"/>
    <w:rsid w:val="00D3379B"/>
    <w:rsid w:val="00D35822"/>
    <w:rsid w:val="00D37ADB"/>
    <w:rsid w:val="00D43480"/>
    <w:rsid w:val="00D45616"/>
    <w:rsid w:val="00D457D2"/>
    <w:rsid w:val="00D52208"/>
    <w:rsid w:val="00D63E4E"/>
    <w:rsid w:val="00D66CC8"/>
    <w:rsid w:val="00D80C64"/>
    <w:rsid w:val="00D82ACB"/>
    <w:rsid w:val="00D92E51"/>
    <w:rsid w:val="00D93677"/>
    <w:rsid w:val="00D93E6D"/>
    <w:rsid w:val="00D96CD9"/>
    <w:rsid w:val="00D9762B"/>
    <w:rsid w:val="00DA69B4"/>
    <w:rsid w:val="00DB57F2"/>
    <w:rsid w:val="00DB6D97"/>
    <w:rsid w:val="00DC32FD"/>
    <w:rsid w:val="00DD17F5"/>
    <w:rsid w:val="00DD27D1"/>
    <w:rsid w:val="00DD297D"/>
    <w:rsid w:val="00DE6697"/>
    <w:rsid w:val="00DE7A01"/>
    <w:rsid w:val="00DF6F1D"/>
    <w:rsid w:val="00E01A29"/>
    <w:rsid w:val="00E12AC5"/>
    <w:rsid w:val="00E2234C"/>
    <w:rsid w:val="00E45624"/>
    <w:rsid w:val="00E46F04"/>
    <w:rsid w:val="00E520DE"/>
    <w:rsid w:val="00E7331E"/>
    <w:rsid w:val="00E7415A"/>
    <w:rsid w:val="00E808CF"/>
    <w:rsid w:val="00E83961"/>
    <w:rsid w:val="00EA54F0"/>
    <w:rsid w:val="00EB02C2"/>
    <w:rsid w:val="00EB08CE"/>
    <w:rsid w:val="00EB2377"/>
    <w:rsid w:val="00EB5B5B"/>
    <w:rsid w:val="00EC440B"/>
    <w:rsid w:val="00EC7673"/>
    <w:rsid w:val="00EC7CDA"/>
    <w:rsid w:val="00ED1188"/>
    <w:rsid w:val="00EE0304"/>
    <w:rsid w:val="00EF0E2B"/>
    <w:rsid w:val="00EF5980"/>
    <w:rsid w:val="00EF6F44"/>
    <w:rsid w:val="00F0138D"/>
    <w:rsid w:val="00F02A00"/>
    <w:rsid w:val="00F05049"/>
    <w:rsid w:val="00F12CC7"/>
    <w:rsid w:val="00F1730A"/>
    <w:rsid w:val="00F2223D"/>
    <w:rsid w:val="00F41938"/>
    <w:rsid w:val="00F600CE"/>
    <w:rsid w:val="00F6399A"/>
    <w:rsid w:val="00F661AE"/>
    <w:rsid w:val="00F7649C"/>
    <w:rsid w:val="00F84D25"/>
    <w:rsid w:val="00F84F1A"/>
    <w:rsid w:val="00F86814"/>
    <w:rsid w:val="00F9582F"/>
    <w:rsid w:val="00F970A6"/>
    <w:rsid w:val="00FA2DCA"/>
    <w:rsid w:val="00FA72D3"/>
    <w:rsid w:val="00FB1A61"/>
    <w:rsid w:val="00FB1AC7"/>
    <w:rsid w:val="00FB6EBC"/>
    <w:rsid w:val="00FC02AD"/>
    <w:rsid w:val="00FC549B"/>
    <w:rsid w:val="00FD2E66"/>
    <w:rsid w:val="00FE472C"/>
    <w:rsid w:val="00FF529F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A822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465D1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65D15"/>
    <w:rPr>
      <w:sz w:val="20"/>
      <w:szCs w:val="20"/>
    </w:rPr>
  </w:style>
  <w:style w:type="character" w:customStyle="1" w:styleId="TekstkomentarzaZnak">
    <w:name w:val="Tekst komentarza Znak"/>
    <w:link w:val="Tekstkomentarza"/>
    <w:rsid w:val="00465D15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465D15"/>
    <w:rPr>
      <w:b/>
      <w:bCs/>
    </w:rPr>
  </w:style>
  <w:style w:type="character" w:customStyle="1" w:styleId="TematkomentarzaZnak">
    <w:name w:val="Temat komentarza Znak"/>
    <w:link w:val="Tematkomentarza"/>
    <w:rsid w:val="00465D15"/>
    <w:rPr>
      <w:rFonts w:ascii="PKO Bank Polski" w:hAnsi="PKO Bank Polski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465D1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65D15"/>
    <w:rPr>
      <w:sz w:val="20"/>
      <w:szCs w:val="20"/>
    </w:rPr>
  </w:style>
  <w:style w:type="character" w:customStyle="1" w:styleId="TekstkomentarzaZnak">
    <w:name w:val="Tekst komentarza Znak"/>
    <w:link w:val="Tekstkomentarza"/>
    <w:rsid w:val="00465D15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465D15"/>
    <w:rPr>
      <w:b/>
      <w:bCs/>
    </w:rPr>
  </w:style>
  <w:style w:type="character" w:customStyle="1" w:styleId="TematkomentarzaZnak">
    <w:name w:val="Temat komentarza Znak"/>
    <w:link w:val="Tematkomentarza"/>
    <w:rsid w:val="00465D15"/>
    <w:rPr>
      <w:rFonts w:ascii="PKO Bank Polski" w:hAnsi="PKO Bank Polski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1405942\Desktop\Cz%20%203%20R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73B9E1417C76479300A939110379E7" ma:contentTypeVersion="0" ma:contentTypeDescription="Utwórz nowy dokument." ma:contentTypeScope="" ma:versionID="d5a7eb683fe2a57f8ba0962066ddd8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0100D1-A988-4FC6-8B47-7F22F0C538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CAEE8B-100E-4443-878B-DD464D7FD0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FB562A-7C4E-428D-95FB-157CA823C4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Cz  3 ROR</Template>
  <TotalTime>12</TotalTime>
  <Pages>1</Pages>
  <Words>254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Problemy nurtujące administratorów produktów dotyczące ubezpieczeń SSK i pożyczki:</vt:lpstr>
    </vt:vector>
  </TitlesOfParts>
  <Company>PKO BP SA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Problemy nurtujące administratorów produktów dotyczące ubezpieczeń SSK i pożyczki:</dc:title>
  <dc:subject/>
  <dc:creator>Tomasz Rajfura</dc:creator>
  <cp:keywords/>
  <cp:lastModifiedBy>Gołębiewska Elżbieta</cp:lastModifiedBy>
  <cp:revision>11</cp:revision>
  <cp:lastPrinted>2016-07-06T09:10:00Z</cp:lastPrinted>
  <dcterms:created xsi:type="dcterms:W3CDTF">2015-09-22T17:13:00Z</dcterms:created>
  <dcterms:modified xsi:type="dcterms:W3CDTF">2016-07-06T09:10:00Z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0x0101004373B9E1417C76479300A939110379E7</vt:lpwstr>
  </property>
</Properties>
</file>